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26CC" w:rsidRDefault="002B36C1">
      <w:pPr>
        <w:pBdr>
          <w:top w:val="nil"/>
          <w:left w:val="nil"/>
          <w:bottom w:val="nil"/>
          <w:right w:val="nil"/>
          <w:between w:val="nil"/>
        </w:pBdr>
        <w:spacing w:before="0" w:after="0" w:line="240" w:lineRule="auto"/>
        <w:rPr>
          <w:color w:val="000000"/>
        </w:rPr>
      </w:pPr>
      <w:bookmarkStart w:id="0" w:name="_heading=h.3znysh7" w:colFirst="0" w:colLast="0"/>
      <w:bookmarkEnd w:id="0"/>
      <w:r>
        <w:rPr>
          <w:noProof/>
          <w:color w:val="000000"/>
        </w:rPr>
        <w:drawing>
          <wp:inline distT="0" distB="0" distL="0" distR="0" wp14:anchorId="5964F939" wp14:editId="11B9E157">
            <wp:extent cx="2583926" cy="1182413"/>
            <wp:effectExtent l="0" t="0" r="0" b="0"/>
            <wp:docPr id="234" name="image2.png" descr="VRTAC-QM"/>
            <wp:cNvGraphicFramePr/>
            <a:graphic xmlns:a="http://schemas.openxmlformats.org/drawingml/2006/main">
              <a:graphicData uri="http://schemas.openxmlformats.org/drawingml/2006/picture">
                <pic:pic xmlns:pic="http://schemas.openxmlformats.org/drawingml/2006/picture">
                  <pic:nvPicPr>
                    <pic:cNvPr id="0" name="image2.png" descr="VRTAC-QM"/>
                    <pic:cNvPicPr preferRelativeResize="0"/>
                  </pic:nvPicPr>
                  <pic:blipFill>
                    <a:blip r:embed="rId9"/>
                    <a:srcRect/>
                    <a:stretch>
                      <a:fillRect/>
                    </a:stretch>
                  </pic:blipFill>
                  <pic:spPr>
                    <a:xfrm>
                      <a:off x="0" y="0"/>
                      <a:ext cx="2583926" cy="1182413"/>
                    </a:xfrm>
                    <a:prstGeom prst="rect">
                      <a:avLst/>
                    </a:prstGeom>
                    <a:ln/>
                  </pic:spPr>
                </pic:pic>
              </a:graphicData>
            </a:graphic>
          </wp:inline>
        </w:drawing>
      </w:r>
    </w:p>
    <w:p w14:paraId="00000244" w14:textId="77777777" w:rsidR="007326CC" w:rsidRPr="000907D7" w:rsidRDefault="002B36C1" w:rsidP="00EA5ADE">
      <w:pPr>
        <w:pStyle w:val="Title"/>
        <w:rPr>
          <w:b/>
          <w:bCs/>
          <w:color w:val="153056" w:themeColor="text1" w:themeTint="E6"/>
        </w:rPr>
      </w:pPr>
      <w:r w:rsidRPr="000907D7">
        <w:rPr>
          <w:b/>
          <w:bCs/>
          <w:color w:val="153056" w:themeColor="text1" w:themeTint="E6"/>
        </w:rPr>
        <w:t>APPENDIX A</w:t>
      </w:r>
    </w:p>
    <w:p w14:paraId="00000245" w14:textId="77777777" w:rsidR="007326CC" w:rsidRDefault="002B36C1" w:rsidP="00EA5ADE">
      <w:pPr>
        <w:pStyle w:val="Heading1"/>
      </w:pPr>
      <w:r>
        <w:t>CONTRACT MANAGEMENT CHECKLIST</w:t>
      </w:r>
    </w:p>
    <w:p w14:paraId="00000246" w14:textId="0E8A1AD9" w:rsidR="007326CC" w:rsidRDefault="002B36C1" w:rsidP="0049476A">
      <w:pPr>
        <w:spacing w:before="120" w:after="0" w:line="264" w:lineRule="auto"/>
      </w:pPr>
      <w:r>
        <w:rPr>
          <w:b/>
          <w:u w:val="single"/>
        </w:rPr>
        <w:t>This checklist serves as an example</w:t>
      </w:r>
      <w:r>
        <w:rPr>
          <w:b/>
        </w:rPr>
        <w:t xml:space="preserve"> </w:t>
      </w:r>
      <w:r>
        <w:t xml:space="preserve">and is not an exhaustive list. SVRAs must know their State procurement requirements and </w:t>
      </w:r>
      <w:r>
        <w:rPr>
          <w:b/>
          <w:u w:val="single"/>
        </w:rPr>
        <w:t>customize a checklist</w:t>
      </w:r>
      <w:r>
        <w:t xml:space="preserve"> that ensures compliance with all State and Federal requirements. SVRAs should ensure staff members using a checklist are trained to assess the content and make consistent decisions related to whether contracts meet agency, State and Federal requirements, in particular when different individuals are using the checklist for reviewing different draft contracts for different programs. </w:t>
      </w:r>
      <w:r w:rsidR="00740640">
        <w:t>Please note the use of thi</w:t>
      </w:r>
      <w:r w:rsidR="00C33839">
        <w:t>s</w:t>
      </w:r>
      <w:r w:rsidR="00740640">
        <w:t xml:space="preserve"> checklist</w:t>
      </w:r>
      <w:r w:rsidR="00C33839">
        <w:t xml:space="preserve"> does not represent contract monitoring</w:t>
      </w:r>
      <w:r w:rsidR="008301B2">
        <w:t xml:space="preserve"> and reporting of performance (2 C.F.R. </w:t>
      </w:r>
      <w:r w:rsidR="00794D91" w:rsidRPr="00794D91">
        <w:t>§ 200.329</w:t>
      </w:r>
      <w:r w:rsidR="00794D91">
        <w:t>)</w:t>
      </w:r>
      <w:r w:rsidR="00C33839">
        <w:t xml:space="preserve">. </w:t>
      </w:r>
      <w:r w:rsidR="0077762D">
        <w:t>Additionally, a State granted exception to or exemption from a purchasing requirement does not supersede Federal purchasing requirements and proper determination of allowability and allocability of costs</w:t>
      </w:r>
      <w:r w:rsidR="0049476A">
        <w:t>.</w:t>
      </w:r>
      <w:r w:rsidR="0077762D">
        <w:t xml:space="preserve"> </w:t>
      </w:r>
    </w:p>
    <w:p w14:paraId="00000247" w14:textId="77777777" w:rsidR="007326CC" w:rsidRDefault="002B36C1" w:rsidP="0049476A">
      <w:pPr>
        <w:pStyle w:val="Heading2"/>
        <w:numPr>
          <w:ilvl w:val="0"/>
          <w:numId w:val="48"/>
        </w:numPr>
        <w:spacing w:before="0" w:after="0"/>
      </w:pPr>
      <w:r>
        <w:t>Purchasing Procedures</w:t>
      </w:r>
    </w:p>
    <w:p w14:paraId="00000248" w14:textId="5C68A53A" w:rsidR="007326CC" w:rsidRPr="00324DE8"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Have the applicable Federal procurement laws, as well as State Regulations, policies and procedures been followed?</w:t>
      </w:r>
    </w:p>
    <w:p w14:paraId="35978E31" w14:textId="0B4358C1" w:rsidR="00324DE8" w:rsidRDefault="00324DE8" w:rsidP="00324DE8">
      <w:pPr>
        <w:numPr>
          <w:ilvl w:val="1"/>
          <w:numId w:val="17"/>
        </w:numPr>
        <w:pBdr>
          <w:top w:val="nil"/>
          <w:left w:val="nil"/>
          <w:bottom w:val="nil"/>
          <w:right w:val="nil"/>
          <w:between w:val="nil"/>
        </w:pBdr>
        <w:tabs>
          <w:tab w:val="center" w:pos="4680"/>
          <w:tab w:val="right" w:pos="9360"/>
        </w:tabs>
        <w:spacing w:before="120" w:line="264" w:lineRule="auto"/>
      </w:pPr>
      <w:r>
        <w:t>This includes adding the Stevens amendment required language to RFPs, etc.</w:t>
      </w:r>
    </w:p>
    <w:p w14:paraId="00000249"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Were contract terms and conditions included in the procurement documents?</w:t>
      </w:r>
    </w:p>
    <w:p w14:paraId="0000024A" w14:textId="77777777" w:rsidR="007326CC" w:rsidRDefault="002B36C1" w:rsidP="00FF557E">
      <w:pPr>
        <w:numPr>
          <w:ilvl w:val="0"/>
          <w:numId w:val="26"/>
        </w:numPr>
        <w:pBdr>
          <w:top w:val="nil"/>
          <w:left w:val="nil"/>
          <w:bottom w:val="nil"/>
          <w:right w:val="nil"/>
          <w:between w:val="nil"/>
        </w:pBdr>
        <w:tabs>
          <w:tab w:val="center" w:pos="4680"/>
          <w:tab w:val="right" w:pos="9360"/>
        </w:tabs>
        <w:spacing w:before="120" w:after="0" w:line="264" w:lineRule="auto"/>
      </w:pPr>
      <w:r>
        <w:rPr>
          <w:color w:val="000000"/>
        </w:rPr>
        <w:t>If so, does the proposed contract conform to the procurement requirements?</w:t>
      </w:r>
    </w:p>
    <w:p w14:paraId="0000024B" w14:textId="77777777" w:rsidR="007326CC" w:rsidRDefault="002B36C1" w:rsidP="00A82E08">
      <w:pPr>
        <w:pStyle w:val="Heading2"/>
        <w:numPr>
          <w:ilvl w:val="0"/>
          <w:numId w:val="48"/>
        </w:numPr>
        <w:spacing w:before="0"/>
      </w:pPr>
      <w:r>
        <w:t>Complete Contract</w:t>
      </w:r>
    </w:p>
    <w:p w14:paraId="0000024C" w14:textId="77777777" w:rsidR="007326CC" w:rsidRDefault="002B36C1" w:rsidP="00FF557E">
      <w:pPr>
        <w:numPr>
          <w:ilvl w:val="0"/>
          <w:numId w:val="17"/>
        </w:numPr>
        <w:pBdr>
          <w:top w:val="nil"/>
          <w:left w:val="nil"/>
          <w:bottom w:val="nil"/>
          <w:right w:val="nil"/>
          <w:between w:val="nil"/>
        </w:pBdr>
        <w:tabs>
          <w:tab w:val="center" w:pos="4680"/>
          <w:tab w:val="right" w:pos="9360"/>
        </w:tabs>
        <w:spacing w:before="120" w:after="0" w:line="264" w:lineRule="auto"/>
        <w:ind w:left="1170"/>
      </w:pPr>
      <w:r>
        <w:rPr>
          <w:color w:val="000000"/>
        </w:rPr>
        <w:lastRenderedPageBreak/>
        <w:t>Is the contract complete (i.e., are all pages accounted for and have all exhibits and attachments been provided)?</w:t>
      </w:r>
    </w:p>
    <w:p w14:paraId="0000024D" w14:textId="77777777" w:rsidR="007326CC" w:rsidRDefault="002B36C1" w:rsidP="00A82E08">
      <w:pPr>
        <w:pStyle w:val="Heading2"/>
        <w:numPr>
          <w:ilvl w:val="0"/>
          <w:numId w:val="48"/>
        </w:numPr>
        <w:spacing w:before="0"/>
      </w:pPr>
      <w:r>
        <w:t>Contract Parties</w:t>
      </w:r>
    </w:p>
    <w:p w14:paraId="0000024E"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 xml:space="preserve"> Are all parties referenced in the contract? </w:t>
      </w:r>
    </w:p>
    <w:p w14:paraId="0000024F" w14:textId="77777777" w:rsidR="007326CC" w:rsidRDefault="002B36C1" w:rsidP="00FF557E">
      <w:pPr>
        <w:numPr>
          <w:ilvl w:val="0"/>
          <w:numId w:val="26"/>
        </w:numPr>
        <w:pBdr>
          <w:top w:val="nil"/>
          <w:left w:val="nil"/>
          <w:bottom w:val="nil"/>
          <w:right w:val="nil"/>
          <w:between w:val="nil"/>
        </w:pBdr>
        <w:tabs>
          <w:tab w:val="center" w:pos="4680"/>
          <w:tab w:val="right" w:pos="9360"/>
        </w:tabs>
        <w:spacing w:before="120" w:after="0" w:line="264" w:lineRule="auto"/>
        <w:ind w:left="1620"/>
      </w:pPr>
      <w:r>
        <w:rPr>
          <w:color w:val="000000"/>
        </w:rPr>
        <w:t>Are all references to the parties, including the signature blocks, accurate, complete, and consistent?</w:t>
      </w:r>
    </w:p>
    <w:p w14:paraId="00000250" w14:textId="77777777" w:rsidR="007326CC" w:rsidRDefault="002B36C1" w:rsidP="00A82E08">
      <w:pPr>
        <w:pStyle w:val="Heading2"/>
        <w:numPr>
          <w:ilvl w:val="0"/>
          <w:numId w:val="48"/>
        </w:numPr>
        <w:spacing w:before="0"/>
      </w:pPr>
      <w:r>
        <w:t>Effective Date, Amendments, Term and Termination</w:t>
      </w:r>
    </w:p>
    <w:p w14:paraId="00000251"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 xml:space="preserve">Does the contract clearly state the – </w:t>
      </w:r>
    </w:p>
    <w:p w14:paraId="00000252" w14:textId="77777777" w:rsidR="007326CC" w:rsidRDefault="002B36C1" w:rsidP="00AA7DD8">
      <w:pPr>
        <w:numPr>
          <w:ilvl w:val="0"/>
          <w:numId w:val="26"/>
        </w:numPr>
        <w:pBdr>
          <w:top w:val="nil"/>
          <w:left w:val="nil"/>
          <w:bottom w:val="nil"/>
          <w:right w:val="nil"/>
          <w:between w:val="nil"/>
        </w:pBdr>
        <w:tabs>
          <w:tab w:val="center" w:pos="4680"/>
          <w:tab w:val="right" w:pos="9360"/>
        </w:tabs>
        <w:spacing w:before="120" w:line="264" w:lineRule="auto"/>
        <w:ind w:left="1620"/>
      </w:pPr>
      <w:r>
        <w:rPr>
          <w:color w:val="000000"/>
        </w:rPr>
        <w:t xml:space="preserve">Beginning and/or effective date? </w:t>
      </w:r>
    </w:p>
    <w:p w14:paraId="00000253" w14:textId="77777777" w:rsidR="007326CC" w:rsidRDefault="002B36C1" w:rsidP="00AA7DD8">
      <w:pPr>
        <w:numPr>
          <w:ilvl w:val="0"/>
          <w:numId w:val="26"/>
        </w:numPr>
        <w:pBdr>
          <w:top w:val="nil"/>
          <w:left w:val="nil"/>
          <w:bottom w:val="nil"/>
          <w:right w:val="nil"/>
          <w:between w:val="nil"/>
        </w:pBdr>
        <w:tabs>
          <w:tab w:val="center" w:pos="4680"/>
          <w:tab w:val="right" w:pos="9360"/>
        </w:tabs>
        <w:spacing w:before="120" w:line="264" w:lineRule="auto"/>
        <w:ind w:left="1620"/>
      </w:pPr>
      <w:r>
        <w:rPr>
          <w:color w:val="000000"/>
        </w:rPr>
        <w:t>Ending and/or expiration date?</w:t>
      </w:r>
    </w:p>
    <w:p w14:paraId="00000254"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Is the process for amending the contract clearly stated?</w:t>
      </w:r>
    </w:p>
    <w:p w14:paraId="00000255" w14:textId="444250A0" w:rsidR="007326CC" w:rsidRPr="00324DE8" w:rsidRDefault="002B36C1">
      <w:pPr>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Does the contract provide circumstances under which the contract can be terminated with or without cause and include default remedies?</w:t>
      </w:r>
    </w:p>
    <w:p w14:paraId="3F1BF0C7" w14:textId="43D95E82" w:rsidR="00934ED8" w:rsidRDefault="00934ED8" w:rsidP="00FF557E">
      <w:pPr>
        <w:numPr>
          <w:ilvl w:val="0"/>
          <w:numId w:val="17"/>
        </w:numPr>
        <w:pBdr>
          <w:top w:val="nil"/>
          <w:left w:val="nil"/>
          <w:bottom w:val="nil"/>
          <w:right w:val="nil"/>
          <w:between w:val="nil"/>
        </w:pBdr>
        <w:tabs>
          <w:tab w:val="center" w:pos="4680"/>
          <w:tab w:val="right" w:pos="9360"/>
        </w:tabs>
        <w:spacing w:before="120" w:after="0" w:line="264" w:lineRule="auto"/>
        <w:ind w:left="1170"/>
      </w:pPr>
      <w:r>
        <w:rPr>
          <w:color w:val="000000"/>
        </w:rPr>
        <w:t>If the contract covers multiple years, is it broken down into budget periods to permit proper obligation to the correct Federal grant awards once they become available?</w:t>
      </w:r>
    </w:p>
    <w:p w14:paraId="00000256" w14:textId="77777777" w:rsidR="007326CC" w:rsidRDefault="002B36C1" w:rsidP="00A82E08">
      <w:pPr>
        <w:pStyle w:val="Heading2"/>
        <w:numPr>
          <w:ilvl w:val="0"/>
          <w:numId w:val="48"/>
        </w:numPr>
        <w:spacing w:before="0"/>
      </w:pPr>
      <w:r>
        <w:t>Vendor Qualifications</w:t>
      </w:r>
    </w:p>
    <w:p w14:paraId="00000257" w14:textId="77777777" w:rsidR="007326CC" w:rsidRDefault="002B36C1">
      <w:pPr>
        <w:keepNext/>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Are vendor qualifications clearly identified within the contract or referenced elsewhere (i.e., contract provider manual)?</w:t>
      </w:r>
    </w:p>
    <w:p w14:paraId="00000258"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170"/>
      </w:pPr>
      <w:r>
        <w:rPr>
          <w:color w:val="000000"/>
        </w:rPr>
        <w:t>Does the contract describe the process when vendor qualifications are not upheld?</w:t>
      </w:r>
    </w:p>
    <w:p w14:paraId="00000259" w14:textId="77777777" w:rsidR="007326CC" w:rsidRDefault="002B36C1" w:rsidP="00FF557E">
      <w:pPr>
        <w:numPr>
          <w:ilvl w:val="0"/>
          <w:numId w:val="17"/>
        </w:numPr>
        <w:pBdr>
          <w:top w:val="nil"/>
          <w:left w:val="nil"/>
          <w:bottom w:val="nil"/>
          <w:right w:val="nil"/>
          <w:between w:val="nil"/>
        </w:pBdr>
        <w:tabs>
          <w:tab w:val="center" w:pos="4680"/>
          <w:tab w:val="right" w:pos="9360"/>
        </w:tabs>
        <w:spacing w:before="120" w:after="0" w:line="264" w:lineRule="auto"/>
        <w:ind w:left="1170"/>
      </w:pPr>
      <w:r>
        <w:rPr>
          <w:color w:val="000000"/>
        </w:rPr>
        <w:t>Does the contract address criminal background checks as applicable?</w:t>
      </w:r>
    </w:p>
    <w:p w14:paraId="0000025A" w14:textId="77777777" w:rsidR="007326CC" w:rsidRDefault="002B36C1" w:rsidP="00A82E08">
      <w:pPr>
        <w:pStyle w:val="Heading2"/>
        <w:numPr>
          <w:ilvl w:val="0"/>
          <w:numId w:val="48"/>
        </w:numPr>
        <w:spacing w:before="0"/>
      </w:pPr>
      <w:r>
        <w:t>Goods and Services, Duties and Obligations</w:t>
      </w:r>
    </w:p>
    <w:p w14:paraId="0000025B"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rPr>
          <w:color w:val="000000"/>
        </w:rPr>
      </w:pPr>
      <w:r>
        <w:rPr>
          <w:color w:val="000000"/>
        </w:rPr>
        <w:t xml:space="preserve">Is a detailed Scope of Work </w:t>
      </w:r>
      <w:proofErr w:type="gramStart"/>
      <w:r>
        <w:rPr>
          <w:color w:val="000000"/>
        </w:rPr>
        <w:t>included,</w:t>
      </w:r>
      <w:proofErr w:type="gramEnd"/>
      <w:r>
        <w:rPr>
          <w:color w:val="000000"/>
        </w:rPr>
        <w:t xml:space="preserve"> which defines –</w:t>
      </w:r>
    </w:p>
    <w:p w14:paraId="0000025C" w14:textId="31B09498" w:rsidR="007326CC" w:rsidRDefault="002B36C1">
      <w:pPr>
        <w:numPr>
          <w:ilvl w:val="1"/>
          <w:numId w:val="17"/>
        </w:numPr>
        <w:pBdr>
          <w:top w:val="nil"/>
          <w:left w:val="nil"/>
          <w:bottom w:val="nil"/>
          <w:right w:val="nil"/>
          <w:between w:val="nil"/>
        </w:pBdr>
        <w:tabs>
          <w:tab w:val="center" w:pos="4680"/>
          <w:tab w:val="right" w:pos="9360"/>
        </w:tabs>
        <w:spacing w:before="120" w:after="0" w:line="264" w:lineRule="auto"/>
        <w:rPr>
          <w:color w:val="000000"/>
        </w:rPr>
      </w:pPr>
      <w:r>
        <w:rPr>
          <w:color w:val="000000"/>
        </w:rPr>
        <w:t xml:space="preserve">Who services are to be provided to (i.e., only </w:t>
      </w:r>
      <w:r w:rsidR="00A8141A">
        <w:rPr>
          <w:color w:val="000000"/>
        </w:rPr>
        <w:t xml:space="preserve">applicants or recipients of </w:t>
      </w:r>
      <w:r>
        <w:rPr>
          <w:color w:val="000000"/>
        </w:rPr>
        <w:t xml:space="preserve">VR </w:t>
      </w:r>
      <w:r w:rsidR="00A8141A">
        <w:rPr>
          <w:color w:val="000000"/>
        </w:rPr>
        <w:t>services</w:t>
      </w:r>
      <w:r>
        <w:rPr>
          <w:color w:val="000000"/>
        </w:rPr>
        <w:t>);</w:t>
      </w:r>
    </w:p>
    <w:p w14:paraId="0000025D" w14:textId="0B0E81CF" w:rsidR="007326CC" w:rsidRDefault="002B36C1">
      <w:pPr>
        <w:numPr>
          <w:ilvl w:val="1"/>
          <w:numId w:val="17"/>
        </w:numPr>
        <w:pBdr>
          <w:top w:val="nil"/>
          <w:left w:val="nil"/>
          <w:bottom w:val="nil"/>
          <w:right w:val="nil"/>
          <w:between w:val="nil"/>
        </w:pBdr>
        <w:tabs>
          <w:tab w:val="center" w:pos="4680"/>
          <w:tab w:val="right" w:pos="9360"/>
        </w:tabs>
        <w:spacing w:before="120" w:after="0" w:line="264" w:lineRule="auto"/>
        <w:rPr>
          <w:color w:val="000000"/>
        </w:rPr>
      </w:pPr>
      <w:r>
        <w:rPr>
          <w:color w:val="000000"/>
        </w:rPr>
        <w:lastRenderedPageBreak/>
        <w:t xml:space="preserve">Specifically, how the services are defined and </w:t>
      </w:r>
      <w:r w:rsidR="00934ED8">
        <w:rPr>
          <w:color w:val="000000"/>
        </w:rPr>
        <w:t>what services are to be provided and how</w:t>
      </w:r>
      <w:r>
        <w:rPr>
          <w:color w:val="000000"/>
        </w:rPr>
        <w:t>;</w:t>
      </w:r>
    </w:p>
    <w:p w14:paraId="0000025E" w14:textId="77777777" w:rsidR="007326CC" w:rsidRDefault="002B36C1">
      <w:pPr>
        <w:numPr>
          <w:ilvl w:val="1"/>
          <w:numId w:val="17"/>
        </w:numPr>
        <w:pBdr>
          <w:top w:val="nil"/>
          <w:left w:val="nil"/>
          <w:bottom w:val="nil"/>
          <w:right w:val="nil"/>
          <w:between w:val="nil"/>
        </w:pBdr>
        <w:tabs>
          <w:tab w:val="center" w:pos="4680"/>
          <w:tab w:val="right" w:pos="9360"/>
        </w:tabs>
        <w:spacing w:before="120" w:after="0" w:line="264" w:lineRule="auto"/>
        <w:rPr>
          <w:color w:val="000000"/>
        </w:rPr>
      </w:pPr>
      <w:r>
        <w:rPr>
          <w:color w:val="000000"/>
        </w:rPr>
        <w:t xml:space="preserve">The completion date for service provision; and </w:t>
      </w:r>
    </w:p>
    <w:p w14:paraId="0000025F" w14:textId="77777777" w:rsidR="007326CC" w:rsidRDefault="002B36C1">
      <w:pPr>
        <w:numPr>
          <w:ilvl w:val="1"/>
          <w:numId w:val="17"/>
        </w:numPr>
        <w:pBdr>
          <w:top w:val="nil"/>
          <w:left w:val="nil"/>
          <w:bottom w:val="nil"/>
          <w:right w:val="nil"/>
          <w:between w:val="nil"/>
        </w:pBdr>
        <w:tabs>
          <w:tab w:val="center" w:pos="4680"/>
          <w:tab w:val="right" w:pos="9360"/>
        </w:tabs>
        <w:spacing w:before="120" w:after="0" w:line="264" w:lineRule="auto"/>
      </w:pPr>
      <w:r>
        <w:rPr>
          <w:color w:val="000000"/>
        </w:rPr>
        <w:t>What constitutes an acceptable result (i.e., performance measures)?</w:t>
      </w:r>
    </w:p>
    <w:p w14:paraId="00000260"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 xml:space="preserve">For a product or non-professional service, is a detailed list of specifications included providing the criteria for performance design, or in the case of goods, the quality, quantity, and any other details? </w:t>
      </w:r>
    </w:p>
    <w:p w14:paraId="00000261"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 xml:space="preserve">Are all duties and obligations of the SVRA and the other party to the contract clearly stated so that all parties know – </w:t>
      </w:r>
    </w:p>
    <w:p w14:paraId="00000262"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 xml:space="preserve">What the duties and obligation of each party are; </w:t>
      </w:r>
    </w:p>
    <w:p w14:paraId="00000263"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How those duties and obligations will be performed; and</w:t>
      </w:r>
    </w:p>
    <w:p w14:paraId="00000264" w14:textId="77777777" w:rsidR="007326CC" w:rsidRDefault="002B36C1" w:rsidP="00FF557E">
      <w:pPr>
        <w:numPr>
          <w:ilvl w:val="0"/>
          <w:numId w:val="26"/>
        </w:numPr>
        <w:pBdr>
          <w:top w:val="nil"/>
          <w:left w:val="nil"/>
          <w:bottom w:val="nil"/>
          <w:right w:val="nil"/>
          <w:between w:val="nil"/>
        </w:pBdr>
        <w:tabs>
          <w:tab w:val="center" w:pos="4680"/>
          <w:tab w:val="right" w:pos="9360"/>
        </w:tabs>
        <w:spacing w:before="120" w:after="0" w:line="264" w:lineRule="auto"/>
      </w:pPr>
      <w:r>
        <w:rPr>
          <w:color w:val="000000"/>
        </w:rPr>
        <w:t>When those duties and obligations will be performed?</w:t>
      </w:r>
    </w:p>
    <w:p w14:paraId="00000265" w14:textId="77777777" w:rsidR="007326CC" w:rsidRDefault="002B36C1" w:rsidP="00A82E08">
      <w:pPr>
        <w:pStyle w:val="Heading2"/>
        <w:numPr>
          <w:ilvl w:val="0"/>
          <w:numId w:val="48"/>
        </w:numPr>
        <w:spacing w:before="0"/>
      </w:pPr>
      <w:r>
        <w:t>Conflict of Interest</w:t>
      </w:r>
    </w:p>
    <w:p w14:paraId="00000266"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Is the contract clear regarding expectations around conflict of interest for SVRA employees and the contractor?</w:t>
      </w:r>
    </w:p>
    <w:p w14:paraId="00000267" w14:textId="77777777" w:rsidR="007326CC" w:rsidRDefault="002B36C1" w:rsidP="00FF557E">
      <w:pPr>
        <w:numPr>
          <w:ilvl w:val="0"/>
          <w:numId w:val="17"/>
        </w:numPr>
        <w:pBdr>
          <w:top w:val="nil"/>
          <w:left w:val="nil"/>
          <w:bottom w:val="nil"/>
          <w:right w:val="nil"/>
          <w:between w:val="nil"/>
        </w:pBdr>
        <w:tabs>
          <w:tab w:val="center" w:pos="4680"/>
          <w:tab w:val="right" w:pos="9360"/>
        </w:tabs>
        <w:spacing w:before="120" w:after="0" w:line="264" w:lineRule="auto"/>
        <w:ind w:left="1080"/>
      </w:pPr>
      <w:r>
        <w:rPr>
          <w:color w:val="000000"/>
        </w:rPr>
        <w:t>Does the contract state the process for notifying the SVRA when a conflict of interest arises during the contract period?</w:t>
      </w:r>
    </w:p>
    <w:p w14:paraId="00000268" w14:textId="77777777" w:rsidR="007326CC" w:rsidRDefault="002B36C1" w:rsidP="00A82E08">
      <w:pPr>
        <w:pStyle w:val="Heading2"/>
        <w:numPr>
          <w:ilvl w:val="0"/>
          <w:numId w:val="48"/>
        </w:numPr>
        <w:spacing w:before="0"/>
      </w:pPr>
      <w:r>
        <w:t xml:space="preserve">Consideration/Payment Terms </w:t>
      </w:r>
    </w:p>
    <w:p w14:paraId="00000269" w14:textId="77777777" w:rsidR="007326CC" w:rsidRDefault="002B36C1">
      <w:pPr>
        <w:keepNext/>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Does the contract clearly and accurately state the maximum amount that the SVRA will be obligated to pay under the contract?</w:t>
      </w:r>
    </w:p>
    <w:p w14:paraId="0000026A"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Does the contract clearly establish place, time, and method of payment?</w:t>
      </w:r>
    </w:p>
    <w:p w14:paraId="06C4B59A" w14:textId="77777777" w:rsidR="00A82E08" w:rsidRDefault="002B36C1" w:rsidP="00A82E08">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Does the contract establish invoice and supporting documentation requirements the contractor must follow?</w:t>
      </w:r>
    </w:p>
    <w:p w14:paraId="24FC0C8C" w14:textId="77777777" w:rsidR="00A82E08" w:rsidRDefault="002B36C1" w:rsidP="00A82E08">
      <w:pPr>
        <w:numPr>
          <w:ilvl w:val="1"/>
          <w:numId w:val="17"/>
        </w:numPr>
        <w:pBdr>
          <w:top w:val="nil"/>
          <w:left w:val="nil"/>
          <w:bottom w:val="nil"/>
          <w:right w:val="nil"/>
          <w:between w:val="nil"/>
        </w:pBdr>
        <w:tabs>
          <w:tab w:val="center" w:pos="4680"/>
          <w:tab w:val="right" w:pos="9360"/>
        </w:tabs>
        <w:spacing w:before="120" w:line="264" w:lineRule="auto"/>
      </w:pPr>
      <w:r w:rsidRPr="00A82E08">
        <w:rPr>
          <w:color w:val="000000"/>
        </w:rPr>
        <w:t>Does this include the contractor’s reporting of expenses for each service provided to each participant so the SVRA can report the required financial and program data on the Federal reports (i.e., RSA-17, SF-425, and RSA-911).</w:t>
      </w:r>
    </w:p>
    <w:p w14:paraId="32382337" w14:textId="77777777" w:rsidR="00A82E08" w:rsidRDefault="002B36C1" w:rsidP="00A82E08">
      <w:pPr>
        <w:numPr>
          <w:ilvl w:val="1"/>
          <w:numId w:val="17"/>
        </w:numPr>
        <w:pBdr>
          <w:top w:val="nil"/>
          <w:left w:val="nil"/>
          <w:bottom w:val="nil"/>
          <w:right w:val="nil"/>
          <w:between w:val="nil"/>
        </w:pBdr>
        <w:tabs>
          <w:tab w:val="center" w:pos="4680"/>
          <w:tab w:val="right" w:pos="9360"/>
        </w:tabs>
        <w:spacing w:before="120" w:line="264" w:lineRule="auto"/>
      </w:pPr>
      <w:r w:rsidRPr="00A82E08">
        <w:rPr>
          <w:color w:val="000000"/>
        </w:rPr>
        <w:t xml:space="preserve">Is the contract clear regarding required invoice </w:t>
      </w:r>
      <w:r w:rsidR="00067E13" w:rsidRPr="00A82E08">
        <w:rPr>
          <w:color w:val="000000"/>
        </w:rPr>
        <w:t xml:space="preserve">format and supporting </w:t>
      </w:r>
      <w:r w:rsidRPr="00A82E08">
        <w:rPr>
          <w:color w:val="000000"/>
        </w:rPr>
        <w:t xml:space="preserve">documentation </w:t>
      </w:r>
      <w:r w:rsidR="00067E13" w:rsidRPr="00A82E08">
        <w:rPr>
          <w:color w:val="000000"/>
        </w:rPr>
        <w:t>necessary</w:t>
      </w:r>
      <w:r w:rsidRPr="00A82E08">
        <w:rPr>
          <w:color w:val="000000"/>
        </w:rPr>
        <w:t xml:space="preserve"> for contractor payment?</w:t>
      </w:r>
    </w:p>
    <w:p w14:paraId="28F9DF05" w14:textId="090C26C6" w:rsidR="001F7528" w:rsidRDefault="001F7528" w:rsidP="00FF557E">
      <w:pPr>
        <w:numPr>
          <w:ilvl w:val="1"/>
          <w:numId w:val="17"/>
        </w:numPr>
        <w:pBdr>
          <w:top w:val="nil"/>
          <w:left w:val="nil"/>
          <w:bottom w:val="nil"/>
          <w:right w:val="nil"/>
          <w:between w:val="nil"/>
        </w:pBdr>
        <w:tabs>
          <w:tab w:val="center" w:pos="4680"/>
          <w:tab w:val="right" w:pos="9360"/>
        </w:tabs>
        <w:spacing w:before="120" w:after="0" w:line="264" w:lineRule="auto"/>
      </w:pPr>
      <w:r w:rsidRPr="00A82E08">
        <w:rPr>
          <w:color w:val="000000"/>
        </w:rPr>
        <w:lastRenderedPageBreak/>
        <w:t>Does the contract state how long the contractor has to submit an invoice to ensure the SVRA is able to liquidate contract in a timely manner?</w:t>
      </w:r>
    </w:p>
    <w:p w14:paraId="0000026E" w14:textId="77777777" w:rsidR="007326CC" w:rsidRDefault="002B36C1" w:rsidP="00A82E08">
      <w:pPr>
        <w:pStyle w:val="Heading2"/>
        <w:numPr>
          <w:ilvl w:val="0"/>
          <w:numId w:val="48"/>
        </w:numPr>
        <w:spacing w:before="0"/>
      </w:pPr>
      <w:r>
        <w:t>Data Practices/Confidentiality</w:t>
      </w:r>
    </w:p>
    <w:p w14:paraId="0000026F"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Does the contract define safekeeping of Personally Identifiable Information (PII) and other sensitive information?</w:t>
      </w:r>
    </w:p>
    <w:p w14:paraId="00000270" w14:textId="1A4704E9" w:rsidR="007326CC" w:rsidRDefault="002B36C1" w:rsidP="00757E40">
      <w:pPr>
        <w:numPr>
          <w:ilvl w:val="0"/>
          <w:numId w:val="17"/>
        </w:numPr>
        <w:pBdr>
          <w:top w:val="nil"/>
          <w:left w:val="nil"/>
          <w:bottom w:val="nil"/>
          <w:right w:val="nil"/>
          <w:between w:val="nil"/>
        </w:pBdr>
        <w:tabs>
          <w:tab w:val="center" w:pos="4680"/>
          <w:tab w:val="right" w:pos="9360"/>
        </w:tabs>
        <w:spacing w:before="120" w:line="264" w:lineRule="auto"/>
        <w:ind w:left="1080"/>
      </w:pPr>
      <w:r>
        <w:rPr>
          <w:color w:val="000000"/>
        </w:rPr>
        <w:t>In the event of a breach, does the contract outline the process the contractor must follow?</w:t>
      </w:r>
    </w:p>
    <w:p w14:paraId="00000271" w14:textId="77777777" w:rsidR="007326CC" w:rsidRDefault="002B36C1" w:rsidP="00A82E08">
      <w:pPr>
        <w:pStyle w:val="Heading2"/>
        <w:numPr>
          <w:ilvl w:val="0"/>
          <w:numId w:val="48"/>
        </w:numPr>
        <w:spacing w:before="0"/>
        <w:ind w:left="360" w:hanging="180"/>
      </w:pPr>
      <w:r>
        <w:t>Indemnification</w:t>
      </w:r>
    </w:p>
    <w:p w14:paraId="00000272" w14:textId="1D8064D0"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 xml:space="preserve">Is any </w:t>
      </w:r>
      <w:r>
        <w:t>State</w:t>
      </w:r>
      <w:r>
        <w:rPr>
          <w:color w:val="000000"/>
        </w:rPr>
        <w:t>-specific indemnification language included within the contract?</w:t>
      </w:r>
    </w:p>
    <w:p w14:paraId="00000273" w14:textId="7740F0FD" w:rsidR="007326CC" w:rsidRPr="00DE1077" w:rsidRDefault="002B36C1" w:rsidP="00DE1077">
      <w:pPr>
        <w:pStyle w:val="Heading2"/>
        <w:numPr>
          <w:ilvl w:val="0"/>
          <w:numId w:val="48"/>
        </w:numPr>
        <w:spacing w:line="264" w:lineRule="auto"/>
        <w:ind w:hanging="540"/>
        <w:rPr>
          <w:rStyle w:val="Heading2Char"/>
          <w:b/>
          <w:bCs/>
        </w:rPr>
      </w:pPr>
      <w:r w:rsidRPr="00DE1077">
        <w:rPr>
          <w:rStyle w:val="Heading2Char"/>
          <w:b/>
          <w:bCs/>
        </w:rPr>
        <w:t>2 C.F.R. 200 Appendix II: Contract Provisions for Non-Federal Entities</w:t>
      </w:r>
      <w:r w:rsidRPr="00DE1077">
        <w:rPr>
          <w:b w:val="0"/>
          <w:bCs w:val="0"/>
          <w:color w:val="7A5529"/>
        </w:rPr>
        <w:t xml:space="preserve"> </w:t>
      </w:r>
      <w:r w:rsidRPr="00DE1077">
        <w:rPr>
          <w:rStyle w:val="Heading2Char"/>
          <w:b/>
          <w:bCs/>
        </w:rPr>
        <w:t>under Federal Awards</w:t>
      </w:r>
    </w:p>
    <w:p w14:paraId="00000274" w14:textId="1CD2BB8B" w:rsidR="007326CC" w:rsidRDefault="002B36C1" w:rsidP="00DE1077">
      <w:pPr>
        <w:numPr>
          <w:ilvl w:val="0"/>
          <w:numId w:val="17"/>
        </w:numPr>
        <w:pBdr>
          <w:top w:val="nil"/>
          <w:left w:val="nil"/>
          <w:bottom w:val="nil"/>
          <w:right w:val="nil"/>
          <w:between w:val="nil"/>
        </w:pBdr>
        <w:tabs>
          <w:tab w:val="center" w:pos="4680"/>
          <w:tab w:val="right" w:pos="9360"/>
        </w:tabs>
        <w:spacing w:before="120" w:after="0" w:line="264" w:lineRule="auto"/>
        <w:ind w:left="1080" w:hanging="270"/>
      </w:pPr>
      <w:r>
        <w:rPr>
          <w:color w:val="000000"/>
        </w:rPr>
        <w:t xml:space="preserve">Does the contract include the </w:t>
      </w:r>
      <w:r w:rsidR="000B612A">
        <w:rPr>
          <w:color w:val="000000"/>
        </w:rPr>
        <w:t xml:space="preserve">Uniform Guidance Appendix II contract </w:t>
      </w:r>
      <w:r>
        <w:rPr>
          <w:color w:val="000000"/>
        </w:rPr>
        <w:t>requirements applicable to the contract?</w:t>
      </w:r>
    </w:p>
    <w:p w14:paraId="00000275" w14:textId="77777777" w:rsidR="007326CC" w:rsidRDefault="002B36C1" w:rsidP="00A82E08">
      <w:pPr>
        <w:pStyle w:val="Heading2"/>
        <w:numPr>
          <w:ilvl w:val="0"/>
          <w:numId w:val="48"/>
        </w:numPr>
        <w:spacing w:before="0"/>
        <w:ind w:hanging="450"/>
      </w:pPr>
      <w:r>
        <w:t>Business Compliance</w:t>
      </w:r>
    </w:p>
    <w:p w14:paraId="00000276"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Are all State insurance requirements included in the contract and provided by the vendor?</w:t>
      </w:r>
    </w:p>
    <w:p w14:paraId="00000277"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Does the contract include nondiscrimination language?</w:t>
      </w:r>
    </w:p>
    <w:p w14:paraId="00000278" w14:textId="77777777" w:rsidR="007326CC" w:rsidRDefault="002B36C1" w:rsidP="00FD53AD">
      <w:pPr>
        <w:numPr>
          <w:ilvl w:val="0"/>
          <w:numId w:val="17"/>
        </w:numPr>
        <w:pBdr>
          <w:top w:val="nil"/>
          <w:left w:val="nil"/>
          <w:bottom w:val="nil"/>
          <w:right w:val="nil"/>
          <w:between w:val="nil"/>
        </w:pBdr>
        <w:tabs>
          <w:tab w:val="center" w:pos="4680"/>
          <w:tab w:val="right" w:pos="9360"/>
        </w:tabs>
        <w:spacing w:before="120" w:after="0" w:line="264" w:lineRule="auto"/>
        <w:ind w:left="1080" w:hanging="270"/>
        <w:rPr>
          <w:color w:val="000000"/>
        </w:rPr>
      </w:pPr>
      <w:r>
        <w:rPr>
          <w:color w:val="000000"/>
        </w:rPr>
        <w:t>Does the contract include Force Majeure language if required by the State?</w:t>
      </w:r>
    </w:p>
    <w:p w14:paraId="00000279" w14:textId="46EFCAAB" w:rsidR="007326CC" w:rsidRPr="00DE1077" w:rsidRDefault="002B36C1" w:rsidP="00A82E08">
      <w:pPr>
        <w:pStyle w:val="Heading2"/>
        <w:numPr>
          <w:ilvl w:val="0"/>
          <w:numId w:val="48"/>
        </w:numPr>
        <w:spacing w:before="0"/>
        <w:ind w:hanging="450"/>
      </w:pPr>
      <w:r w:rsidRPr="00DE1077">
        <w:t>Contract Compliance</w:t>
      </w:r>
    </w:p>
    <w:p w14:paraId="0000027A" w14:textId="77777777" w:rsidR="007326CC" w:rsidRDefault="002B36C1">
      <w:pPr>
        <w:numPr>
          <w:ilvl w:val="1"/>
          <w:numId w:val="24"/>
        </w:numPr>
        <w:pBdr>
          <w:top w:val="nil"/>
          <w:left w:val="nil"/>
          <w:bottom w:val="nil"/>
          <w:right w:val="nil"/>
          <w:between w:val="nil"/>
        </w:pBdr>
        <w:tabs>
          <w:tab w:val="center" w:pos="4680"/>
          <w:tab w:val="right" w:pos="9360"/>
        </w:tabs>
        <w:spacing w:before="120" w:after="0" w:line="264" w:lineRule="auto"/>
        <w:rPr>
          <w:color w:val="000000"/>
        </w:rPr>
      </w:pPr>
      <w:r>
        <w:rPr>
          <w:color w:val="000000"/>
        </w:rPr>
        <w:t>Does the contract state how non-compliance will be addressed?</w:t>
      </w:r>
    </w:p>
    <w:p w14:paraId="0000027B" w14:textId="2C4130DF" w:rsidR="007326CC" w:rsidRDefault="002B36C1">
      <w:pPr>
        <w:numPr>
          <w:ilvl w:val="1"/>
          <w:numId w:val="24"/>
        </w:numPr>
        <w:pBdr>
          <w:top w:val="nil"/>
          <w:left w:val="nil"/>
          <w:bottom w:val="nil"/>
          <w:right w:val="nil"/>
          <w:between w:val="nil"/>
        </w:pBdr>
        <w:tabs>
          <w:tab w:val="center" w:pos="4680"/>
          <w:tab w:val="right" w:pos="9360"/>
        </w:tabs>
        <w:spacing w:before="120" w:after="0" w:line="264" w:lineRule="auto"/>
        <w:rPr>
          <w:color w:val="000000"/>
        </w:rPr>
      </w:pPr>
      <w:r>
        <w:rPr>
          <w:color w:val="000000"/>
        </w:rPr>
        <w:t xml:space="preserve">Does the contract language </w:t>
      </w:r>
      <w:r w:rsidR="000B612A">
        <w:rPr>
          <w:color w:val="000000"/>
        </w:rPr>
        <w:t xml:space="preserve">identify when </w:t>
      </w:r>
      <w:r>
        <w:rPr>
          <w:color w:val="000000"/>
        </w:rPr>
        <w:t>a corrective action plan</w:t>
      </w:r>
      <w:r w:rsidR="000B612A">
        <w:rPr>
          <w:color w:val="000000"/>
        </w:rPr>
        <w:t xml:space="preserve"> may be </w:t>
      </w:r>
      <w:r w:rsidR="001F7528">
        <w:rPr>
          <w:color w:val="000000"/>
        </w:rPr>
        <w:t>required and what steps will be taken if correction is not achieved</w:t>
      </w:r>
      <w:r>
        <w:rPr>
          <w:color w:val="000000"/>
        </w:rPr>
        <w:t>?</w:t>
      </w:r>
    </w:p>
    <w:p w14:paraId="0000027C" w14:textId="77777777" w:rsidR="007326CC" w:rsidRDefault="002B36C1" w:rsidP="00FD53AD">
      <w:pPr>
        <w:numPr>
          <w:ilvl w:val="1"/>
          <w:numId w:val="24"/>
        </w:numPr>
        <w:pBdr>
          <w:top w:val="nil"/>
          <w:left w:val="nil"/>
          <w:bottom w:val="nil"/>
          <w:right w:val="nil"/>
          <w:between w:val="nil"/>
        </w:pBdr>
        <w:tabs>
          <w:tab w:val="center" w:pos="4680"/>
          <w:tab w:val="right" w:pos="9360"/>
        </w:tabs>
        <w:spacing w:before="120" w:after="0" w:line="264" w:lineRule="auto"/>
      </w:pPr>
      <w:r>
        <w:t>Is language included that requires contractor to repay misused funds or in the event contract outcomes are not achieved?</w:t>
      </w:r>
    </w:p>
    <w:p w14:paraId="0000027D" w14:textId="77777777" w:rsidR="007326CC" w:rsidRDefault="002B36C1" w:rsidP="00A82E08">
      <w:pPr>
        <w:pStyle w:val="Heading2"/>
        <w:numPr>
          <w:ilvl w:val="0"/>
          <w:numId w:val="48"/>
        </w:numPr>
        <w:spacing w:before="0"/>
        <w:ind w:left="810" w:hanging="450"/>
      </w:pPr>
      <w:r>
        <w:lastRenderedPageBreak/>
        <w:t>Other Ideas to Consider for Best Practices:</w:t>
      </w:r>
    </w:p>
    <w:p w14:paraId="0000027E"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Does the contract file include supporting documentation demonstrating how the –</w:t>
      </w:r>
    </w:p>
    <w:p w14:paraId="0000027F"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Contract cost was determined and documentation that the determination was made in accordance with the SVRA’s policy related to setting rates for payments; and</w:t>
      </w:r>
    </w:p>
    <w:p w14:paraId="00000280" w14:textId="4BDBBA91"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Cost is proportional to the benefit received by the VR program</w:t>
      </w:r>
      <w:r w:rsidR="006D3C79">
        <w:rPr>
          <w:color w:val="000000"/>
        </w:rPr>
        <w:t>?</w:t>
      </w:r>
    </w:p>
    <w:p w14:paraId="00000281"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Have assigned SVRA staff reviewed the contract before signature to ensure all required language has been included?</w:t>
      </w:r>
    </w:p>
    <w:p w14:paraId="00000282"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Does a written contract management checklist exist for the contract?</w:t>
      </w:r>
    </w:p>
    <w:p w14:paraId="00000283"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Is the written contract management checklist completed?</w:t>
      </w:r>
    </w:p>
    <w:p w14:paraId="00000284"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Have staff initialed and dated the contract management checklist to verify completion?</w:t>
      </w:r>
    </w:p>
    <w:p w14:paraId="00000285"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Does the SVRA have a written contract monitoring process to evaluate and document contract compliance and performance throughout the life of the contract?</w:t>
      </w:r>
    </w:p>
    <w:p w14:paraId="00000286"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Are the monitoring activities specific to the contract documented?</w:t>
      </w:r>
    </w:p>
    <w:p w14:paraId="00000287"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Is a schedule in place for the specific monitoring activities outlining who is responsible, how the activities will be carried out, and when?</w:t>
      </w:r>
    </w:p>
    <w:p w14:paraId="00000288" w14:textId="77777777" w:rsidR="007326CC" w:rsidRDefault="002B36C1">
      <w:pPr>
        <w:numPr>
          <w:ilvl w:val="0"/>
          <w:numId w:val="26"/>
        </w:numPr>
        <w:pBdr>
          <w:top w:val="nil"/>
          <w:left w:val="nil"/>
          <w:bottom w:val="nil"/>
          <w:right w:val="nil"/>
          <w:between w:val="nil"/>
        </w:pBdr>
        <w:tabs>
          <w:tab w:val="center" w:pos="4680"/>
          <w:tab w:val="right" w:pos="9360"/>
        </w:tabs>
        <w:spacing w:before="120" w:line="264" w:lineRule="auto"/>
      </w:pPr>
      <w:r>
        <w:rPr>
          <w:color w:val="000000"/>
        </w:rPr>
        <w:t>Does the contract monitoring plan include provisions for timely action in the event contract deficiencies become known?</w:t>
      </w:r>
    </w:p>
    <w:p w14:paraId="00000289" w14:textId="77777777" w:rsidR="007326CC" w:rsidRDefault="002B36C1">
      <w:pPr>
        <w:numPr>
          <w:ilvl w:val="0"/>
          <w:numId w:val="17"/>
        </w:numPr>
        <w:pBdr>
          <w:top w:val="nil"/>
          <w:left w:val="nil"/>
          <w:bottom w:val="nil"/>
          <w:right w:val="nil"/>
          <w:between w:val="nil"/>
        </w:pBdr>
        <w:tabs>
          <w:tab w:val="center" w:pos="4680"/>
          <w:tab w:val="right" w:pos="9360"/>
        </w:tabs>
        <w:spacing w:before="120" w:line="264" w:lineRule="auto"/>
        <w:ind w:left="1080" w:hanging="270"/>
      </w:pPr>
      <w:r>
        <w:rPr>
          <w:color w:val="000000"/>
        </w:rPr>
        <w:t>Does the SVRA have a documented contract closeout process that ensures all deliverables are met and final payment has been made, maintaining all relevant documentation according to record retention requirements?</w:t>
      </w:r>
    </w:p>
    <w:p w14:paraId="7EDF37B4" w14:textId="77777777" w:rsidR="00D92DA2" w:rsidRDefault="00D92DA2" w:rsidP="00D85068">
      <w:pPr>
        <w:pBdr>
          <w:top w:val="nil"/>
          <w:left w:val="nil"/>
          <w:bottom w:val="nil"/>
          <w:right w:val="nil"/>
          <w:between w:val="nil"/>
        </w:pBdr>
        <w:tabs>
          <w:tab w:val="center" w:pos="4680"/>
          <w:tab w:val="right" w:pos="9360"/>
        </w:tabs>
        <w:spacing w:before="120" w:line="264" w:lineRule="auto"/>
      </w:pPr>
    </w:p>
    <w:sectPr w:rsidR="00D92DA2">
      <w:headerReference w:type="default" r:id="rId10"/>
      <w:footerReference w:type="default" r:id="rId11"/>
      <w:pgSz w:w="12240" w:h="15840"/>
      <w:pgMar w:top="1080" w:right="1530" w:bottom="900" w:left="1152" w:header="432" w:footer="1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1B17" w14:textId="77777777" w:rsidR="007F54AE" w:rsidRDefault="007F54AE">
      <w:pPr>
        <w:spacing w:before="0" w:after="0" w:line="240" w:lineRule="auto"/>
      </w:pPr>
      <w:r>
        <w:separator/>
      </w:r>
    </w:p>
  </w:endnote>
  <w:endnote w:type="continuationSeparator" w:id="0">
    <w:p w14:paraId="16A37F49" w14:textId="77777777" w:rsidR="007F54AE" w:rsidRDefault="007F5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B" w14:textId="198DD89E" w:rsidR="0091366B" w:rsidRDefault="0091366B">
    <w:pPr>
      <w:pBdr>
        <w:top w:val="single" w:sz="4" w:space="1" w:color="000000"/>
        <w:left w:val="nil"/>
        <w:bottom w:val="nil"/>
        <w:right w:val="nil"/>
        <w:between w:val="nil"/>
      </w:pBdr>
      <w:tabs>
        <w:tab w:val="center" w:pos="4680"/>
        <w:tab w:val="right" w:pos="9360"/>
      </w:tabs>
      <w:spacing w:after="0" w:line="400" w:lineRule="auto"/>
      <w:rPr>
        <w:b/>
        <w:color w:val="000000"/>
      </w:rPr>
    </w:pPr>
    <w:r>
      <w:rPr>
        <w:color w:val="33514E"/>
      </w:rPr>
      <w:t>Page</w:t>
    </w:r>
    <w:r>
      <w:rPr>
        <w:color w:val="000000"/>
      </w:rPr>
      <w:t xml:space="preserve"> </w:t>
    </w:r>
    <w:r>
      <w:rPr>
        <w:color w:val="33514E"/>
      </w:rPr>
      <w:fldChar w:fldCharType="begin"/>
    </w:r>
    <w:r>
      <w:rPr>
        <w:color w:val="33514E"/>
      </w:rPr>
      <w:instrText>PAGE</w:instrText>
    </w:r>
    <w:r>
      <w:rPr>
        <w:color w:val="33514E"/>
      </w:rPr>
      <w:fldChar w:fldCharType="separate"/>
    </w:r>
    <w:r>
      <w:rPr>
        <w:noProof/>
        <w:color w:val="33514E"/>
      </w:rPr>
      <w:t>1</w:t>
    </w:r>
    <w:r>
      <w:rPr>
        <w:color w:val="33514E"/>
      </w:rPr>
      <w:fldChar w:fldCharType="end"/>
    </w:r>
  </w:p>
  <w:p w14:paraId="0000028C" w14:textId="77777777" w:rsidR="0091366B" w:rsidRDefault="0091366B">
    <w:pPr>
      <w:pBdr>
        <w:top w:val="nil"/>
        <w:left w:val="nil"/>
        <w:bottom w:val="nil"/>
        <w:right w:val="nil"/>
        <w:between w:val="nil"/>
      </w:pBdr>
      <w:tabs>
        <w:tab w:val="center" w:pos="4680"/>
        <w:tab w:val="right" w:pos="9360"/>
      </w:tabs>
      <w:spacing w:after="0" w:line="4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9B2A" w14:textId="77777777" w:rsidR="007F54AE" w:rsidRDefault="007F54AE">
      <w:pPr>
        <w:spacing w:before="0" w:after="0" w:line="240" w:lineRule="auto"/>
      </w:pPr>
      <w:r>
        <w:separator/>
      </w:r>
    </w:p>
  </w:footnote>
  <w:footnote w:type="continuationSeparator" w:id="0">
    <w:p w14:paraId="469E78B1" w14:textId="77777777" w:rsidR="007F54AE" w:rsidRDefault="007F54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A" w14:textId="77777777" w:rsidR="0091366B" w:rsidRDefault="0091366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2D46"/>
    <w:multiLevelType w:val="multilevel"/>
    <w:tmpl w:val="30268A2A"/>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90A02"/>
    <w:multiLevelType w:val="multilevel"/>
    <w:tmpl w:val="1BACFFB8"/>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pStyle w:val="Heading5"/>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D3559"/>
    <w:multiLevelType w:val="multilevel"/>
    <w:tmpl w:val="96D8829C"/>
    <w:lvl w:ilvl="0">
      <w:start w:val="1"/>
      <w:numFmt w:val="bullet"/>
      <w:lvlText w:val="●"/>
      <w:lvlJc w:val="left"/>
      <w:pPr>
        <w:ind w:left="540" w:hanging="360"/>
      </w:pPr>
      <w:rPr>
        <w:rFonts w:ascii="Noto Sans Symbols" w:eastAsia="Noto Sans Symbols" w:hAnsi="Noto Sans Symbols" w:cs="Noto Sans Symbols"/>
        <w:color w:val="4C7A75"/>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3" w15:restartNumberingAfterBreak="0">
    <w:nsid w:val="17C34531"/>
    <w:multiLevelType w:val="multilevel"/>
    <w:tmpl w:val="180CD934"/>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AE50495"/>
    <w:multiLevelType w:val="multilevel"/>
    <w:tmpl w:val="0224850C"/>
    <w:lvl w:ilvl="0">
      <w:start w:val="1"/>
      <w:numFmt w:val="lowerLetter"/>
      <w:lvlText w:val="%1."/>
      <w:lvlJc w:val="left"/>
      <w:pPr>
        <w:ind w:left="1980" w:hanging="360"/>
      </w:pPr>
      <w:rPr>
        <w:rFonts w:ascii="Open Sans" w:eastAsia="Open Sans" w:hAnsi="Open Sans" w:cs="Open Sans"/>
        <w:b/>
        <w:i w:val="0"/>
        <w:color w:val="33514E"/>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5" w15:restartNumberingAfterBreak="0">
    <w:nsid w:val="1BCB7B5D"/>
    <w:multiLevelType w:val="multilevel"/>
    <w:tmpl w:val="D0641920"/>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rFonts w:ascii="Noto Sans Symbols" w:eastAsia="Noto Sans Symbols" w:hAnsi="Noto Sans Symbols" w:cs="Noto Sans Symbols"/>
        <w:color w:val="33514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818C7"/>
    <w:multiLevelType w:val="multilevel"/>
    <w:tmpl w:val="7CDEEF84"/>
    <w:lvl w:ilvl="0">
      <w:start w:val="1"/>
      <w:numFmt w:val="lowerRoman"/>
      <w:lvlText w:val="%1."/>
      <w:lvlJc w:val="left"/>
      <w:pPr>
        <w:ind w:left="1440" w:hanging="360"/>
      </w:pPr>
      <w:rPr>
        <w:b/>
        <w:color w:val="7A552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0666E"/>
    <w:multiLevelType w:val="multilevel"/>
    <w:tmpl w:val="D158BA52"/>
    <w:lvl w:ilvl="0">
      <w:start w:val="1"/>
      <w:numFmt w:val="bullet"/>
      <w:lvlText w:val="o"/>
      <w:lvlJc w:val="left"/>
      <w:pPr>
        <w:ind w:left="1980" w:hanging="360"/>
      </w:pPr>
      <w:rPr>
        <w:rFonts w:ascii="Courier New" w:eastAsia="Courier New" w:hAnsi="Courier New" w:cs="Courier New"/>
        <w:color w:val="4C7A75"/>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8" w15:restartNumberingAfterBreak="0">
    <w:nsid w:val="21B72E34"/>
    <w:multiLevelType w:val="multilevel"/>
    <w:tmpl w:val="878EE118"/>
    <w:lvl w:ilvl="0">
      <w:start w:val="1"/>
      <w:numFmt w:val="bullet"/>
      <w:lvlText w:val="●"/>
      <w:lvlJc w:val="left"/>
      <w:pPr>
        <w:ind w:left="450" w:hanging="360"/>
      </w:pPr>
      <w:rPr>
        <w:rFonts w:ascii="Noto Sans Symbols" w:eastAsia="Noto Sans Symbols" w:hAnsi="Noto Sans Symbols" w:cs="Noto Sans Symbols"/>
        <w:color w:val="4C7A75"/>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9" w15:restartNumberingAfterBreak="0">
    <w:nsid w:val="21F0261D"/>
    <w:multiLevelType w:val="multilevel"/>
    <w:tmpl w:val="DF30EFF6"/>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A01643"/>
    <w:multiLevelType w:val="multilevel"/>
    <w:tmpl w:val="85EADBE2"/>
    <w:lvl w:ilvl="0">
      <w:start w:val="1"/>
      <w:numFmt w:val="bullet"/>
      <w:lvlText w:val="●"/>
      <w:lvlJc w:val="left"/>
      <w:pPr>
        <w:ind w:left="8" w:hanging="360"/>
      </w:pPr>
      <w:rPr>
        <w:rFonts w:ascii="Noto Sans Symbols" w:eastAsia="Noto Sans Symbols" w:hAnsi="Noto Sans Symbols" w:cs="Noto Sans Symbols"/>
        <w:color w:val="4C7A75"/>
        <w:u w:val="none"/>
      </w:rPr>
    </w:lvl>
    <w:lvl w:ilvl="1">
      <w:start w:val="1"/>
      <w:numFmt w:val="bullet"/>
      <w:lvlText w:val="○"/>
      <w:lvlJc w:val="left"/>
      <w:pPr>
        <w:ind w:left="728" w:hanging="360"/>
      </w:pPr>
      <w:rPr>
        <w:u w:val="none"/>
      </w:rPr>
    </w:lvl>
    <w:lvl w:ilvl="2">
      <w:start w:val="1"/>
      <w:numFmt w:val="bullet"/>
      <w:lvlText w:val="■"/>
      <w:lvlJc w:val="left"/>
      <w:pPr>
        <w:ind w:left="1448" w:hanging="360"/>
      </w:pPr>
      <w:rPr>
        <w:u w:val="none"/>
      </w:rPr>
    </w:lvl>
    <w:lvl w:ilvl="3">
      <w:start w:val="1"/>
      <w:numFmt w:val="bullet"/>
      <w:lvlText w:val="●"/>
      <w:lvlJc w:val="left"/>
      <w:pPr>
        <w:ind w:left="2168" w:hanging="360"/>
      </w:pPr>
      <w:rPr>
        <w:u w:val="none"/>
      </w:rPr>
    </w:lvl>
    <w:lvl w:ilvl="4">
      <w:start w:val="1"/>
      <w:numFmt w:val="bullet"/>
      <w:lvlText w:val="○"/>
      <w:lvlJc w:val="left"/>
      <w:pPr>
        <w:ind w:left="2888" w:hanging="360"/>
      </w:pPr>
      <w:rPr>
        <w:u w:val="none"/>
      </w:rPr>
    </w:lvl>
    <w:lvl w:ilvl="5">
      <w:start w:val="1"/>
      <w:numFmt w:val="bullet"/>
      <w:lvlText w:val="■"/>
      <w:lvlJc w:val="left"/>
      <w:pPr>
        <w:ind w:left="3608" w:hanging="360"/>
      </w:pPr>
      <w:rPr>
        <w:u w:val="none"/>
      </w:rPr>
    </w:lvl>
    <w:lvl w:ilvl="6">
      <w:start w:val="1"/>
      <w:numFmt w:val="bullet"/>
      <w:lvlText w:val="●"/>
      <w:lvlJc w:val="left"/>
      <w:pPr>
        <w:ind w:left="4328" w:hanging="360"/>
      </w:pPr>
      <w:rPr>
        <w:u w:val="none"/>
      </w:rPr>
    </w:lvl>
    <w:lvl w:ilvl="7">
      <w:start w:val="1"/>
      <w:numFmt w:val="bullet"/>
      <w:lvlText w:val="○"/>
      <w:lvlJc w:val="left"/>
      <w:pPr>
        <w:ind w:left="5048" w:hanging="360"/>
      </w:pPr>
      <w:rPr>
        <w:u w:val="none"/>
      </w:rPr>
    </w:lvl>
    <w:lvl w:ilvl="8">
      <w:start w:val="1"/>
      <w:numFmt w:val="bullet"/>
      <w:lvlText w:val="■"/>
      <w:lvlJc w:val="left"/>
      <w:pPr>
        <w:ind w:left="5768" w:hanging="360"/>
      </w:pPr>
      <w:rPr>
        <w:u w:val="none"/>
      </w:rPr>
    </w:lvl>
  </w:abstractNum>
  <w:abstractNum w:abstractNumId="11" w15:restartNumberingAfterBreak="0">
    <w:nsid w:val="23EC41BD"/>
    <w:multiLevelType w:val="multilevel"/>
    <w:tmpl w:val="6314915A"/>
    <w:lvl w:ilvl="0">
      <w:start w:val="1"/>
      <w:numFmt w:val="bullet"/>
      <w:lvlText w:val="●"/>
      <w:lvlJc w:val="left"/>
      <w:pPr>
        <w:ind w:left="360" w:hanging="360"/>
      </w:pPr>
      <w:rPr>
        <w:rFonts w:ascii="Noto Sans Symbols" w:eastAsia="Noto Sans Symbols" w:hAnsi="Noto Sans Symbols" w:cs="Noto Sans Symbols"/>
        <w:color w:val="4C7A7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50E466F"/>
    <w:multiLevelType w:val="multilevel"/>
    <w:tmpl w:val="CC546BB4"/>
    <w:lvl w:ilvl="0">
      <w:start w:val="1"/>
      <w:numFmt w:val="decimal"/>
      <w:lvlText w:val="%1."/>
      <w:lvlJc w:val="left"/>
      <w:pPr>
        <w:ind w:left="1080" w:hanging="720"/>
      </w:pPr>
    </w:lvl>
    <w:lvl w:ilvl="1">
      <w:start w:val="1"/>
      <w:numFmt w:val="lowerLetter"/>
      <w:lvlText w:val="%2."/>
      <w:lvlJc w:val="left"/>
      <w:pPr>
        <w:ind w:left="1620" w:hanging="540"/>
      </w:pPr>
      <w:rPr>
        <w:color w:val="15305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87F81"/>
    <w:multiLevelType w:val="multilevel"/>
    <w:tmpl w:val="914C7E28"/>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CF01D7"/>
    <w:multiLevelType w:val="multilevel"/>
    <w:tmpl w:val="6AFE158E"/>
    <w:lvl w:ilvl="0">
      <w:start w:val="1"/>
      <w:numFmt w:val="lowerRoman"/>
      <w:lvlText w:val="%1."/>
      <w:lvlJc w:val="left"/>
      <w:pPr>
        <w:ind w:left="2340" w:hanging="360"/>
      </w:pPr>
      <w:rPr>
        <w:rFonts w:ascii="Open Sans" w:eastAsia="Open Sans" w:hAnsi="Open Sans" w:cs="Open Sans"/>
        <w:b/>
        <w:i w:val="0"/>
        <w:color w:val="33514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2983426B"/>
    <w:multiLevelType w:val="multilevel"/>
    <w:tmpl w:val="6B7E4A70"/>
    <w:lvl w:ilvl="0">
      <w:start w:val="1"/>
      <w:numFmt w:val="decimal"/>
      <w:lvlText w:val="%1."/>
      <w:lvlJc w:val="left"/>
      <w:pPr>
        <w:ind w:left="720" w:hanging="360"/>
      </w:pPr>
      <w:rPr>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4F16B3"/>
    <w:multiLevelType w:val="multilevel"/>
    <w:tmpl w:val="0F22DF88"/>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7678D8"/>
    <w:multiLevelType w:val="multilevel"/>
    <w:tmpl w:val="B5DADF42"/>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2B1775"/>
    <w:multiLevelType w:val="multilevel"/>
    <w:tmpl w:val="2CF04CA6"/>
    <w:lvl w:ilvl="0">
      <w:start w:val="1"/>
      <w:numFmt w:val="bullet"/>
      <w:lvlText w:val="o"/>
      <w:lvlJc w:val="left"/>
      <w:pPr>
        <w:ind w:left="1440" w:hanging="360"/>
      </w:pPr>
      <w:rPr>
        <w:rFonts w:ascii="Courier New" w:hAnsi="Courier New" w:cs="Courier New" w:hint="default"/>
        <w:color w:val="4C7A7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2302B5A"/>
    <w:multiLevelType w:val="multilevel"/>
    <w:tmpl w:val="A15816FE"/>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A531FC"/>
    <w:multiLevelType w:val="multilevel"/>
    <w:tmpl w:val="C11CE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8432572"/>
    <w:multiLevelType w:val="multilevel"/>
    <w:tmpl w:val="5C3A87EE"/>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171D44"/>
    <w:multiLevelType w:val="multilevel"/>
    <w:tmpl w:val="E23008F4"/>
    <w:lvl w:ilvl="0">
      <w:start w:val="1"/>
      <w:numFmt w:val="decimal"/>
      <w:lvlText w:val="%1."/>
      <w:lvlJc w:val="left"/>
      <w:pPr>
        <w:ind w:left="1440" w:hanging="360"/>
      </w:pPr>
      <w:rPr>
        <w:color w:val="33514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F06035D"/>
    <w:multiLevelType w:val="multilevel"/>
    <w:tmpl w:val="4B7A0A7C"/>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40024D48"/>
    <w:multiLevelType w:val="multilevel"/>
    <w:tmpl w:val="FD0C7B84"/>
    <w:lvl w:ilvl="0">
      <w:start w:val="1"/>
      <w:numFmt w:val="bullet"/>
      <w:lvlText w:val="●"/>
      <w:lvlJc w:val="left"/>
      <w:pPr>
        <w:ind w:left="360" w:hanging="360"/>
      </w:pPr>
      <w:rPr>
        <w:rFonts w:ascii="Noto Sans Symbols" w:eastAsia="Noto Sans Symbols" w:hAnsi="Noto Sans Symbols" w:cs="Noto Sans Symbols"/>
        <w:color w:val="4C7A7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09309E2"/>
    <w:multiLevelType w:val="multilevel"/>
    <w:tmpl w:val="180CD934"/>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4244746B"/>
    <w:multiLevelType w:val="multilevel"/>
    <w:tmpl w:val="D6E250C2"/>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2357D3"/>
    <w:multiLevelType w:val="multilevel"/>
    <w:tmpl w:val="EF729854"/>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9F716D"/>
    <w:multiLevelType w:val="multilevel"/>
    <w:tmpl w:val="5E66FF2E"/>
    <w:lvl w:ilvl="0">
      <w:start w:val="1"/>
      <w:numFmt w:val="upperLetter"/>
      <w:lvlText w:val="%1."/>
      <w:lvlJc w:val="left"/>
      <w:pPr>
        <w:ind w:left="360" w:hanging="360"/>
      </w:pPr>
      <w:rPr>
        <w:color w:val="4C7A7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0980EDB"/>
    <w:multiLevelType w:val="multilevel"/>
    <w:tmpl w:val="180CD934"/>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55887D58"/>
    <w:multiLevelType w:val="multilevel"/>
    <w:tmpl w:val="FEA6C022"/>
    <w:lvl w:ilvl="0">
      <w:start w:val="1"/>
      <w:numFmt w:val="decimal"/>
      <w:lvlText w:val="%1."/>
      <w:lvlJc w:val="left"/>
      <w:pPr>
        <w:ind w:left="1620" w:hanging="360"/>
      </w:pPr>
      <w:rPr>
        <w:rFonts w:ascii="Open Sans" w:eastAsia="Open Sans" w:hAnsi="Open Sans" w:cs="Open Sans"/>
        <w:b/>
        <w:i w:val="0"/>
        <w:color w:val="33514E"/>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31" w15:restartNumberingAfterBreak="0">
    <w:nsid w:val="56513070"/>
    <w:multiLevelType w:val="multilevel"/>
    <w:tmpl w:val="EF08B3F2"/>
    <w:lvl w:ilvl="0">
      <w:start w:val="1"/>
      <w:numFmt w:val="decimal"/>
      <w:lvlText w:val="%1."/>
      <w:lvlJc w:val="left"/>
      <w:pPr>
        <w:ind w:left="360" w:hanging="360"/>
      </w:pPr>
      <w:rPr>
        <w:color w:val="4C7A7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6735049"/>
    <w:multiLevelType w:val="multilevel"/>
    <w:tmpl w:val="6FF20D18"/>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E3F86"/>
    <w:multiLevelType w:val="multilevel"/>
    <w:tmpl w:val="8EE0A544"/>
    <w:lvl w:ilvl="0">
      <w:start w:val="1"/>
      <w:numFmt w:val="bullet"/>
      <w:pStyle w:val="ListParagraph"/>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E30A89"/>
    <w:multiLevelType w:val="hybridMultilevel"/>
    <w:tmpl w:val="C166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A3199"/>
    <w:multiLevelType w:val="multilevel"/>
    <w:tmpl w:val="D750A588"/>
    <w:lvl w:ilvl="0">
      <w:start w:val="1"/>
      <w:numFmt w:val="lowerLetter"/>
      <w:lvlText w:val="(%1)"/>
      <w:lvlJc w:val="left"/>
      <w:pPr>
        <w:ind w:left="720" w:hanging="360"/>
      </w:pPr>
      <w:rPr>
        <w:b/>
        <w:color w:val="385B5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8A6EDB"/>
    <w:multiLevelType w:val="multilevel"/>
    <w:tmpl w:val="3A3EB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62409"/>
    <w:multiLevelType w:val="multilevel"/>
    <w:tmpl w:val="501EE99C"/>
    <w:lvl w:ilvl="0">
      <w:start w:val="1"/>
      <w:numFmt w:val="decimal"/>
      <w:lvlText w:val="%1)"/>
      <w:lvlJc w:val="left"/>
      <w:pPr>
        <w:ind w:left="720" w:hanging="360"/>
      </w:pPr>
      <w:rPr>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FA5561"/>
    <w:multiLevelType w:val="multilevel"/>
    <w:tmpl w:val="827427C6"/>
    <w:lvl w:ilvl="0">
      <w:start w:val="1"/>
      <w:numFmt w:val="lowerRoman"/>
      <w:lvlText w:val="%1."/>
      <w:lvlJc w:val="left"/>
      <w:pPr>
        <w:ind w:left="1440" w:hanging="360"/>
      </w:pPr>
      <w:rPr>
        <w:b/>
        <w:color w:val="7A5529"/>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3FA2856"/>
    <w:multiLevelType w:val="multilevel"/>
    <w:tmpl w:val="65D87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255FC9"/>
    <w:multiLevelType w:val="multilevel"/>
    <w:tmpl w:val="F2403A22"/>
    <w:lvl w:ilvl="0">
      <w:start w:val="1"/>
      <w:numFmt w:val="lowerLetter"/>
      <w:lvlText w:val="%1."/>
      <w:lvlJc w:val="left"/>
      <w:pPr>
        <w:ind w:left="1980" w:hanging="360"/>
      </w:pPr>
      <w:rPr>
        <w:rFonts w:ascii="Open Sans" w:eastAsia="Open Sans" w:hAnsi="Open Sans" w:cs="Open Sans"/>
        <w:b/>
        <w:i w:val="0"/>
        <w:color w:val="33514E"/>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41" w15:restartNumberingAfterBreak="0">
    <w:nsid w:val="6BC93D8B"/>
    <w:multiLevelType w:val="multilevel"/>
    <w:tmpl w:val="66B2407A"/>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rFonts w:ascii="Noto Sans Symbols" w:eastAsia="Noto Sans Symbols" w:hAnsi="Noto Sans Symbols" w:cs="Noto Sans Symbols"/>
        <w:color w:val="33514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377B77"/>
    <w:multiLevelType w:val="multilevel"/>
    <w:tmpl w:val="C4487054"/>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59726A"/>
    <w:multiLevelType w:val="multilevel"/>
    <w:tmpl w:val="40D6CEE4"/>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FE591F"/>
    <w:multiLevelType w:val="multilevel"/>
    <w:tmpl w:val="A7120BA4"/>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3E4A3D"/>
    <w:multiLevelType w:val="multilevel"/>
    <w:tmpl w:val="B0B0E666"/>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D962F5"/>
    <w:multiLevelType w:val="multilevel"/>
    <w:tmpl w:val="B212D5FA"/>
    <w:lvl w:ilvl="0">
      <w:start w:val="1"/>
      <w:numFmt w:val="lowerLetter"/>
      <w:lvlText w:val="%1."/>
      <w:lvlJc w:val="left"/>
      <w:pPr>
        <w:ind w:left="540" w:hanging="360"/>
      </w:pPr>
      <w:rPr>
        <w:color w:val="153056" w:themeColor="accent1" w:themeTint="E6"/>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15:restartNumberingAfterBreak="0">
    <w:nsid w:val="76AB4AA1"/>
    <w:multiLevelType w:val="multilevel"/>
    <w:tmpl w:val="932A1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8D252C8"/>
    <w:multiLevelType w:val="multilevel"/>
    <w:tmpl w:val="1714BAA4"/>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4267F5"/>
    <w:multiLevelType w:val="multilevel"/>
    <w:tmpl w:val="DE2CE4C0"/>
    <w:lvl w:ilvl="0">
      <w:start w:val="1"/>
      <w:numFmt w:val="bullet"/>
      <w:lvlText w:val="●"/>
      <w:lvlJc w:val="left"/>
      <w:pPr>
        <w:ind w:left="720" w:hanging="360"/>
      </w:pPr>
      <w:rPr>
        <w:rFonts w:ascii="Noto Sans Symbols" w:eastAsia="Noto Sans Symbols" w:hAnsi="Noto Sans Symbols" w:cs="Noto Sans Symbols"/>
        <w:color w:val="4C7A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3051416">
    <w:abstractNumId w:val="17"/>
  </w:num>
  <w:num w:numId="2" w16cid:durableId="1924297715">
    <w:abstractNumId w:val="21"/>
  </w:num>
  <w:num w:numId="3" w16cid:durableId="398788027">
    <w:abstractNumId w:val="14"/>
  </w:num>
  <w:num w:numId="4" w16cid:durableId="1930500487">
    <w:abstractNumId w:val="12"/>
  </w:num>
  <w:num w:numId="5" w16cid:durableId="243228657">
    <w:abstractNumId w:val="7"/>
  </w:num>
  <w:num w:numId="6" w16cid:durableId="1354452176">
    <w:abstractNumId w:val="19"/>
  </w:num>
  <w:num w:numId="7" w16cid:durableId="357312501">
    <w:abstractNumId w:val="16"/>
  </w:num>
  <w:num w:numId="8" w16cid:durableId="2709105">
    <w:abstractNumId w:val="2"/>
  </w:num>
  <w:num w:numId="9" w16cid:durableId="2114935358">
    <w:abstractNumId w:val="1"/>
  </w:num>
  <w:num w:numId="10" w16cid:durableId="836968019">
    <w:abstractNumId w:val="40"/>
  </w:num>
  <w:num w:numId="11" w16cid:durableId="2132282765">
    <w:abstractNumId w:val="29"/>
  </w:num>
  <w:num w:numId="12" w16cid:durableId="1150950375">
    <w:abstractNumId w:val="15"/>
  </w:num>
  <w:num w:numId="13" w16cid:durableId="668679296">
    <w:abstractNumId w:val="49"/>
  </w:num>
  <w:num w:numId="14" w16cid:durableId="1116755296">
    <w:abstractNumId w:val="10"/>
  </w:num>
  <w:num w:numId="15" w16cid:durableId="252402382">
    <w:abstractNumId w:val="46"/>
  </w:num>
  <w:num w:numId="16" w16cid:durableId="1495680947">
    <w:abstractNumId w:val="41"/>
  </w:num>
  <w:num w:numId="17" w16cid:durableId="88309405">
    <w:abstractNumId w:val="44"/>
  </w:num>
  <w:num w:numId="18" w16cid:durableId="769741042">
    <w:abstractNumId w:val="48"/>
  </w:num>
  <w:num w:numId="19" w16cid:durableId="100951436">
    <w:abstractNumId w:val="32"/>
  </w:num>
  <w:num w:numId="20" w16cid:durableId="1897551047">
    <w:abstractNumId w:val="30"/>
  </w:num>
  <w:num w:numId="21" w16cid:durableId="1463235561">
    <w:abstractNumId w:val="20"/>
  </w:num>
  <w:num w:numId="22" w16cid:durableId="1550726593">
    <w:abstractNumId w:val="6"/>
  </w:num>
  <w:num w:numId="23" w16cid:durableId="1199320225">
    <w:abstractNumId w:val="4"/>
  </w:num>
  <w:num w:numId="24" w16cid:durableId="9182915">
    <w:abstractNumId w:val="27"/>
  </w:num>
  <w:num w:numId="25" w16cid:durableId="1822040287">
    <w:abstractNumId w:val="9"/>
  </w:num>
  <w:num w:numId="26" w16cid:durableId="2115133180">
    <w:abstractNumId w:val="18"/>
  </w:num>
  <w:num w:numId="27" w16cid:durableId="1639532904">
    <w:abstractNumId w:val="22"/>
  </w:num>
  <w:num w:numId="28" w16cid:durableId="963390582">
    <w:abstractNumId w:val="42"/>
  </w:num>
  <w:num w:numId="29" w16cid:durableId="1459715794">
    <w:abstractNumId w:val="31"/>
  </w:num>
  <w:num w:numId="30" w16cid:durableId="1902979298">
    <w:abstractNumId w:val="38"/>
  </w:num>
  <w:num w:numId="31" w16cid:durableId="2010909296">
    <w:abstractNumId w:val="11"/>
  </w:num>
  <w:num w:numId="32" w16cid:durableId="1436906848">
    <w:abstractNumId w:val="37"/>
  </w:num>
  <w:num w:numId="33" w16cid:durableId="863789190">
    <w:abstractNumId w:val="39"/>
  </w:num>
  <w:num w:numId="34" w16cid:durableId="174468818">
    <w:abstractNumId w:val="33"/>
  </w:num>
  <w:num w:numId="35" w16cid:durableId="1668635638">
    <w:abstractNumId w:val="36"/>
  </w:num>
  <w:num w:numId="36" w16cid:durableId="2027829749">
    <w:abstractNumId w:val="45"/>
  </w:num>
  <w:num w:numId="37" w16cid:durableId="1495805765">
    <w:abstractNumId w:val="24"/>
  </w:num>
  <w:num w:numId="38" w16cid:durableId="283662824">
    <w:abstractNumId w:val="47"/>
  </w:num>
  <w:num w:numId="39" w16cid:durableId="1474161">
    <w:abstractNumId w:val="26"/>
  </w:num>
  <w:num w:numId="40" w16cid:durableId="1986928300">
    <w:abstractNumId w:val="28"/>
  </w:num>
  <w:num w:numId="41" w16cid:durableId="474686275">
    <w:abstractNumId w:val="5"/>
  </w:num>
  <w:num w:numId="42" w16cid:durableId="1218936597">
    <w:abstractNumId w:val="13"/>
  </w:num>
  <w:num w:numId="43" w16cid:durableId="1434862931">
    <w:abstractNumId w:val="8"/>
  </w:num>
  <w:num w:numId="44" w16cid:durableId="1701737522">
    <w:abstractNumId w:val="0"/>
  </w:num>
  <w:num w:numId="45" w16cid:durableId="1291980091">
    <w:abstractNumId w:val="43"/>
  </w:num>
  <w:num w:numId="46" w16cid:durableId="375810341">
    <w:abstractNumId w:val="23"/>
  </w:num>
  <w:num w:numId="47" w16cid:durableId="1777172332">
    <w:abstractNumId w:val="35"/>
  </w:num>
  <w:num w:numId="48" w16cid:durableId="1277710740">
    <w:abstractNumId w:val="34"/>
  </w:num>
  <w:num w:numId="49" w16cid:durableId="1470439596">
    <w:abstractNumId w:val="25"/>
  </w:num>
  <w:num w:numId="50" w16cid:durableId="2082672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CC"/>
    <w:rsid w:val="00004281"/>
    <w:rsid w:val="000054FB"/>
    <w:rsid w:val="0001093B"/>
    <w:rsid w:val="00043588"/>
    <w:rsid w:val="00067E13"/>
    <w:rsid w:val="00073242"/>
    <w:rsid w:val="000907D7"/>
    <w:rsid w:val="00093962"/>
    <w:rsid w:val="000B5818"/>
    <w:rsid w:val="000B612A"/>
    <w:rsid w:val="000C5073"/>
    <w:rsid w:val="000F483B"/>
    <w:rsid w:val="001012F8"/>
    <w:rsid w:val="0011151D"/>
    <w:rsid w:val="001627D0"/>
    <w:rsid w:val="00162CAD"/>
    <w:rsid w:val="001830AD"/>
    <w:rsid w:val="001A39BB"/>
    <w:rsid w:val="001B1948"/>
    <w:rsid w:val="001B684A"/>
    <w:rsid w:val="001E0269"/>
    <w:rsid w:val="001F6CCF"/>
    <w:rsid w:val="001F7528"/>
    <w:rsid w:val="0020585C"/>
    <w:rsid w:val="00231E61"/>
    <w:rsid w:val="002644F8"/>
    <w:rsid w:val="00280805"/>
    <w:rsid w:val="00285409"/>
    <w:rsid w:val="002A4940"/>
    <w:rsid w:val="002B36C1"/>
    <w:rsid w:val="002D77AA"/>
    <w:rsid w:val="00324DE8"/>
    <w:rsid w:val="00367D35"/>
    <w:rsid w:val="00370C01"/>
    <w:rsid w:val="003A4929"/>
    <w:rsid w:val="003E171E"/>
    <w:rsid w:val="003E74CD"/>
    <w:rsid w:val="0043241E"/>
    <w:rsid w:val="0044547F"/>
    <w:rsid w:val="00483D9D"/>
    <w:rsid w:val="0049476A"/>
    <w:rsid w:val="004B372C"/>
    <w:rsid w:val="004D2DAA"/>
    <w:rsid w:val="004D570A"/>
    <w:rsid w:val="005675A9"/>
    <w:rsid w:val="00590370"/>
    <w:rsid w:val="005A2FC4"/>
    <w:rsid w:val="005E77D7"/>
    <w:rsid w:val="0065732E"/>
    <w:rsid w:val="006C3B37"/>
    <w:rsid w:val="006D3C79"/>
    <w:rsid w:val="007326CC"/>
    <w:rsid w:val="00740640"/>
    <w:rsid w:val="00757E40"/>
    <w:rsid w:val="00767731"/>
    <w:rsid w:val="00775123"/>
    <w:rsid w:val="0077762D"/>
    <w:rsid w:val="007911DC"/>
    <w:rsid w:val="00794D91"/>
    <w:rsid w:val="007C045D"/>
    <w:rsid w:val="007F54AE"/>
    <w:rsid w:val="00823265"/>
    <w:rsid w:val="008301B2"/>
    <w:rsid w:val="00842BB7"/>
    <w:rsid w:val="008457F5"/>
    <w:rsid w:val="00846929"/>
    <w:rsid w:val="00857093"/>
    <w:rsid w:val="008702F1"/>
    <w:rsid w:val="008849B3"/>
    <w:rsid w:val="00895FCB"/>
    <w:rsid w:val="008A26A8"/>
    <w:rsid w:val="008A7B6F"/>
    <w:rsid w:val="008B264D"/>
    <w:rsid w:val="008D2A5A"/>
    <w:rsid w:val="008D2CB9"/>
    <w:rsid w:val="008F16AE"/>
    <w:rsid w:val="0091366B"/>
    <w:rsid w:val="009147A5"/>
    <w:rsid w:val="00934ED8"/>
    <w:rsid w:val="00946F9A"/>
    <w:rsid w:val="00954BFC"/>
    <w:rsid w:val="00A168BF"/>
    <w:rsid w:val="00A23D5D"/>
    <w:rsid w:val="00A8141A"/>
    <w:rsid w:val="00A82E08"/>
    <w:rsid w:val="00AA7DD8"/>
    <w:rsid w:val="00B06559"/>
    <w:rsid w:val="00B20531"/>
    <w:rsid w:val="00B47EC0"/>
    <w:rsid w:val="00B54A18"/>
    <w:rsid w:val="00B70986"/>
    <w:rsid w:val="00B80EC6"/>
    <w:rsid w:val="00BA4D2A"/>
    <w:rsid w:val="00BC6387"/>
    <w:rsid w:val="00BD2D8D"/>
    <w:rsid w:val="00C11D8F"/>
    <w:rsid w:val="00C33839"/>
    <w:rsid w:val="00C424BC"/>
    <w:rsid w:val="00C53661"/>
    <w:rsid w:val="00CA28B9"/>
    <w:rsid w:val="00CC1421"/>
    <w:rsid w:val="00D0181A"/>
    <w:rsid w:val="00D0413D"/>
    <w:rsid w:val="00D14B7B"/>
    <w:rsid w:val="00D220EF"/>
    <w:rsid w:val="00D37492"/>
    <w:rsid w:val="00D45A9E"/>
    <w:rsid w:val="00D85068"/>
    <w:rsid w:val="00D92DA2"/>
    <w:rsid w:val="00DB7553"/>
    <w:rsid w:val="00DD230C"/>
    <w:rsid w:val="00DE1077"/>
    <w:rsid w:val="00DE2B0A"/>
    <w:rsid w:val="00E25D64"/>
    <w:rsid w:val="00E26342"/>
    <w:rsid w:val="00E2642B"/>
    <w:rsid w:val="00E439E2"/>
    <w:rsid w:val="00EA5ADE"/>
    <w:rsid w:val="00EE0EC6"/>
    <w:rsid w:val="00F405B9"/>
    <w:rsid w:val="00F4241F"/>
    <w:rsid w:val="00F50D97"/>
    <w:rsid w:val="00F50E33"/>
    <w:rsid w:val="00F55CA4"/>
    <w:rsid w:val="00F61C7D"/>
    <w:rsid w:val="00F61D50"/>
    <w:rsid w:val="00F734C8"/>
    <w:rsid w:val="00FC2362"/>
    <w:rsid w:val="00FD53AD"/>
    <w:rsid w:val="00FD7677"/>
    <w:rsid w:val="00FD77C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F426"/>
  <w15:docId w15:val="{A7AEF001-49B4-4B37-A08F-CCCD498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US" w:eastAsia="en-US" w:bidi="ar-SA"/>
      </w:rPr>
    </w:rPrDefault>
    <w:pPrDefault>
      <w:pPr>
        <w:spacing w:before="240" w:after="120" w:line="4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3E"/>
    <w:pPr>
      <w:spacing w:line="400" w:lineRule="exact"/>
    </w:pPr>
    <w:rPr>
      <w:lang w:eastAsia="ja-JP"/>
    </w:rPr>
  </w:style>
  <w:style w:type="paragraph" w:styleId="Heading1">
    <w:name w:val="heading 1"/>
    <w:basedOn w:val="Normal"/>
    <w:next w:val="Normal"/>
    <w:link w:val="Heading1Char"/>
    <w:uiPriority w:val="9"/>
    <w:qFormat/>
    <w:rsid w:val="00EA5ADE"/>
    <w:pPr>
      <w:widowControl w:val="0"/>
      <w:spacing w:before="0" w:after="0" w:line="920" w:lineRule="exact"/>
      <w:outlineLvl w:val="0"/>
    </w:pPr>
    <w:rPr>
      <w:b/>
      <w:color w:val="7A552A" w:themeColor="accent4" w:themeShade="BF"/>
      <w:sz w:val="36"/>
      <w:szCs w:val="72"/>
    </w:rPr>
  </w:style>
  <w:style w:type="paragraph" w:styleId="Heading2">
    <w:name w:val="heading 2"/>
    <w:basedOn w:val="Normal"/>
    <w:next w:val="Normal"/>
    <w:link w:val="Heading2Char"/>
    <w:uiPriority w:val="9"/>
    <w:unhideWhenUsed/>
    <w:qFormat/>
    <w:rsid w:val="002A4940"/>
    <w:pPr>
      <w:keepLines/>
      <w:widowControl w:val="0"/>
      <w:spacing w:before="360" w:line="720" w:lineRule="exact"/>
      <w:outlineLvl w:val="1"/>
    </w:pPr>
    <w:rPr>
      <w:b/>
      <w:bCs/>
      <w:noProof/>
      <w:color w:val="7A552A" w:themeColor="accent4" w:themeShade="BF"/>
      <w:sz w:val="28"/>
      <w:szCs w:val="52"/>
    </w:rPr>
  </w:style>
  <w:style w:type="paragraph" w:styleId="Heading3">
    <w:name w:val="heading 3"/>
    <w:basedOn w:val="Heading2Main"/>
    <w:next w:val="Normal"/>
    <w:link w:val="Heading3Char"/>
    <w:uiPriority w:val="9"/>
    <w:unhideWhenUsed/>
    <w:qFormat/>
    <w:rsid w:val="00D73A6A"/>
    <w:pPr>
      <w:spacing w:before="480"/>
      <w:outlineLvl w:val="2"/>
    </w:pPr>
    <w:rPr>
      <w:sz w:val="40"/>
      <w:szCs w:val="40"/>
    </w:rPr>
  </w:style>
  <w:style w:type="paragraph" w:styleId="Heading4">
    <w:name w:val="heading 4"/>
    <w:basedOn w:val="Normal"/>
    <w:next w:val="Normal"/>
    <w:uiPriority w:val="9"/>
    <w:unhideWhenUsed/>
    <w:qFormat/>
    <w:rsid w:val="003064CE"/>
    <w:pPr>
      <w:spacing w:before="360"/>
      <w:outlineLvl w:val="3"/>
    </w:pPr>
    <w:rPr>
      <w:b/>
      <w:bCs/>
      <w:color w:val="153056" w:themeColor="text1" w:themeTint="E6"/>
      <w:sz w:val="32"/>
      <w:szCs w:val="32"/>
    </w:rPr>
  </w:style>
  <w:style w:type="paragraph" w:styleId="Heading5">
    <w:name w:val="heading 5"/>
    <w:basedOn w:val="Normal"/>
    <w:next w:val="Normal"/>
    <w:uiPriority w:val="9"/>
    <w:unhideWhenUsed/>
    <w:qFormat/>
    <w:rsid w:val="00383229"/>
    <w:pPr>
      <w:keepNext/>
      <w:keepLines/>
      <w:numPr>
        <w:ilvl w:val="2"/>
        <w:numId w:val="9"/>
      </w:numPr>
      <w:spacing w:before="220" w:after="40"/>
      <w:outlineLvl w:val="4"/>
    </w:pPr>
    <w:rPr>
      <w:b/>
      <w:color w:val="7A552A" w:themeColor="accent4" w:themeShade="BF"/>
      <w:sz w:val="32"/>
      <w:szCs w:val="32"/>
    </w:rPr>
  </w:style>
  <w:style w:type="paragraph" w:styleId="Heading6">
    <w:name w:val="heading 6"/>
    <w:basedOn w:val="Normal"/>
    <w:next w:val="Normal"/>
    <w:uiPriority w:val="9"/>
    <w:semiHidden/>
    <w:unhideWhenUsed/>
    <w:qFormat/>
    <w:rsid w:val="00CE0E43"/>
    <w:pPr>
      <w:keepNext/>
      <w:keepLines/>
      <w:spacing w:before="200" w:after="40"/>
      <w:outlineLvl w:val="5"/>
    </w:pPr>
    <w:rPr>
      <w:b/>
      <w:color w:val="4C7A75"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1CB"/>
    <w:pPr>
      <w:spacing w:after="0"/>
      <w:contextualSpacing/>
      <w:jc w:val="center"/>
    </w:pPr>
    <w:rPr>
      <w:rFonts w:asciiTheme="majorHAnsi" w:eastAsia="Arial" w:hAnsiTheme="majorHAnsi" w:cs="Arial"/>
      <w:spacing w:val="-10"/>
      <w:kern w:val="28"/>
      <w:sz w:val="48"/>
      <w:szCs w:val="48"/>
    </w:rPr>
  </w:style>
  <w:style w:type="character" w:customStyle="1" w:styleId="Heading1Char">
    <w:name w:val="Heading 1 Char"/>
    <w:basedOn w:val="DefaultParagraphFont"/>
    <w:link w:val="Heading1"/>
    <w:uiPriority w:val="9"/>
    <w:rsid w:val="00EA5ADE"/>
    <w:rPr>
      <w:b/>
      <w:color w:val="7A552A" w:themeColor="accent4" w:themeShade="BF"/>
      <w:sz w:val="36"/>
      <w:szCs w:val="72"/>
      <w:lang w:eastAsia="ja-JP"/>
    </w:rPr>
  </w:style>
  <w:style w:type="character" w:customStyle="1" w:styleId="Heading2Char">
    <w:name w:val="Heading 2 Char"/>
    <w:basedOn w:val="DefaultParagraphFont"/>
    <w:link w:val="Heading2"/>
    <w:uiPriority w:val="9"/>
    <w:rsid w:val="002A4940"/>
    <w:rPr>
      <w:b/>
      <w:bCs/>
      <w:noProof/>
      <w:color w:val="7A552A" w:themeColor="accent4" w:themeShade="BF"/>
      <w:sz w:val="28"/>
      <w:szCs w:val="52"/>
      <w:lang w:eastAsia="ja-JP"/>
    </w:rPr>
  </w:style>
  <w:style w:type="paragraph" w:customStyle="1" w:styleId="Heading2Main">
    <w:name w:val="Heading 2 Main"/>
    <w:basedOn w:val="Heading2"/>
    <w:next w:val="Normal"/>
    <w:link w:val="Heading2MainChar"/>
    <w:qFormat/>
    <w:rsid w:val="00EB59F9"/>
  </w:style>
  <w:style w:type="character" w:customStyle="1" w:styleId="Heading2MainChar">
    <w:name w:val="Heading 2 Main Char"/>
    <w:basedOn w:val="DefaultParagraphFont"/>
    <w:link w:val="Heading2Main"/>
    <w:rsid w:val="00EB59F9"/>
    <w:rPr>
      <w:rFonts w:ascii="Open Sans" w:hAnsi="Open Sans" w:cs="Open Sans"/>
      <w:b/>
      <w:bCs/>
      <w:color w:val="385B57" w:themeColor="accent3" w:themeShade="BF"/>
      <w:sz w:val="40"/>
      <w:szCs w:val="40"/>
      <w:lang w:eastAsia="ja-JP"/>
    </w:rPr>
  </w:style>
  <w:style w:type="character" w:customStyle="1" w:styleId="Heading3Char">
    <w:name w:val="Heading 3 Char"/>
    <w:basedOn w:val="DefaultParagraphFont"/>
    <w:link w:val="Heading3"/>
    <w:uiPriority w:val="9"/>
    <w:rsid w:val="00D73A6A"/>
    <w:rPr>
      <w:rFonts w:ascii="Open Sans" w:hAnsi="Open Sans" w:cs="Open Sans"/>
      <w:b/>
      <w:bCs/>
      <w:color w:val="7A552A" w:themeColor="accent4" w:themeShade="BF"/>
      <w:sz w:val="40"/>
      <w:szCs w:val="40"/>
      <w:lang w:eastAsia="ja-JP"/>
    </w:rPr>
  </w:style>
  <w:style w:type="character" w:customStyle="1" w:styleId="TitleChar">
    <w:name w:val="Title Char"/>
    <w:basedOn w:val="DefaultParagraphFont"/>
    <w:link w:val="Title"/>
    <w:uiPriority w:val="1"/>
    <w:rsid w:val="000A21CB"/>
    <w:rPr>
      <w:rFonts w:asciiTheme="majorHAnsi" w:eastAsia="Arial" w:hAnsiTheme="majorHAnsi" w:cs="Arial"/>
      <w:spacing w:val="-10"/>
      <w:kern w:val="28"/>
      <w:sz w:val="48"/>
      <w:szCs w:val="48"/>
      <w:lang w:eastAsia="ja-JP"/>
    </w:rPr>
  </w:style>
  <w:style w:type="paragraph" w:styleId="Header">
    <w:name w:val="header"/>
    <w:basedOn w:val="Normal"/>
    <w:link w:val="HeaderChar"/>
    <w:uiPriority w:val="99"/>
    <w:unhideWhenUsed/>
    <w:rsid w:val="00EE74ED"/>
    <w:pPr>
      <w:tabs>
        <w:tab w:val="center" w:pos="4680"/>
        <w:tab w:val="right" w:pos="9360"/>
      </w:tabs>
      <w:spacing w:after="0"/>
    </w:pPr>
  </w:style>
  <w:style w:type="character" w:customStyle="1" w:styleId="HeaderChar">
    <w:name w:val="Header Char"/>
    <w:basedOn w:val="DefaultParagraphFont"/>
    <w:link w:val="Header"/>
    <w:uiPriority w:val="99"/>
    <w:rsid w:val="00EE74ED"/>
  </w:style>
  <w:style w:type="paragraph" w:styleId="Footer">
    <w:name w:val="footer"/>
    <w:basedOn w:val="Normal"/>
    <w:link w:val="FooterChar"/>
    <w:uiPriority w:val="99"/>
    <w:unhideWhenUsed/>
    <w:rsid w:val="00EE74ED"/>
    <w:pPr>
      <w:tabs>
        <w:tab w:val="center" w:pos="4680"/>
        <w:tab w:val="right" w:pos="9360"/>
      </w:tabs>
      <w:spacing w:after="0"/>
    </w:pPr>
  </w:style>
  <w:style w:type="character" w:customStyle="1" w:styleId="FooterChar">
    <w:name w:val="Footer Char"/>
    <w:basedOn w:val="DefaultParagraphFont"/>
    <w:link w:val="Footer"/>
    <w:uiPriority w:val="99"/>
    <w:rsid w:val="00EE74ED"/>
  </w:style>
  <w:style w:type="paragraph" w:styleId="ListParagraph">
    <w:name w:val="List Paragraph"/>
    <w:basedOn w:val="Header"/>
    <w:uiPriority w:val="34"/>
    <w:qFormat/>
    <w:rsid w:val="00E14260"/>
    <w:pPr>
      <w:numPr>
        <w:numId w:val="34"/>
      </w:numPr>
      <w:spacing w:before="120"/>
    </w:pPr>
  </w:style>
  <w:style w:type="character" w:styleId="Hyperlink">
    <w:name w:val="Hyperlink"/>
    <w:uiPriority w:val="99"/>
    <w:unhideWhenUsed/>
    <w:qFormat/>
    <w:rsid w:val="000059C0"/>
    <w:rPr>
      <w:b/>
      <w:bCs/>
      <w:color w:val="385B57" w:themeColor="accent3" w:themeShade="BF"/>
      <w:u w:val="single"/>
    </w:rPr>
  </w:style>
  <w:style w:type="character" w:customStyle="1" w:styleId="UnresolvedMention1">
    <w:name w:val="Unresolved Mention1"/>
    <w:basedOn w:val="DefaultParagraphFont"/>
    <w:uiPriority w:val="99"/>
    <w:semiHidden/>
    <w:unhideWhenUsed/>
    <w:rsid w:val="00E90F3C"/>
    <w:rPr>
      <w:color w:val="605E5C"/>
      <w:shd w:val="clear" w:color="auto" w:fill="E1DFDD"/>
    </w:rPr>
  </w:style>
  <w:style w:type="character" w:styleId="FollowedHyperlink">
    <w:name w:val="FollowedHyperlink"/>
    <w:basedOn w:val="DefaultParagraphFont"/>
    <w:uiPriority w:val="99"/>
    <w:semiHidden/>
    <w:unhideWhenUsed/>
    <w:rsid w:val="00912BB4"/>
    <w:rPr>
      <w:color w:val="4C7A75" w:themeColor="followedHyperlink"/>
      <w:u w:val="single"/>
    </w:rPr>
  </w:style>
  <w:style w:type="table" w:styleId="TableGrid">
    <w:name w:val="Table Grid"/>
    <w:basedOn w:val="TableNormal"/>
    <w:uiPriority w:val="39"/>
    <w:rsid w:val="00E24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BD7192"/>
    <w:rPr>
      <w:color w:val="605E5C"/>
      <w:shd w:val="clear" w:color="auto" w:fill="E1DFDD"/>
    </w:rPr>
  </w:style>
  <w:style w:type="paragraph" w:styleId="NormalWeb">
    <w:name w:val="Normal (Web)"/>
    <w:basedOn w:val="Normal"/>
    <w:uiPriority w:val="99"/>
    <w:semiHidden/>
    <w:unhideWhenUsed/>
    <w:rsid w:val="000D3E2F"/>
    <w:pPr>
      <w:spacing w:before="100" w:beforeAutospacing="1" w:after="100" w:afterAutospacing="1" w:line="240" w:lineRule="auto"/>
    </w:pPr>
    <w:rPr>
      <w:rFonts w:ascii="Times New Roman" w:eastAsia="Times New Roman" w:hAnsi="Times New Roman" w:cs="Times New Roman"/>
      <w:lang w:eastAsia="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lang w:eastAsia="ja-JP"/>
    </w:rPr>
  </w:style>
  <w:style w:type="character" w:styleId="CommentReference">
    <w:name w:val="annotation reference"/>
    <w:basedOn w:val="DefaultParagraphFont"/>
    <w:uiPriority w:val="99"/>
    <w:semiHidden/>
    <w:unhideWhenUsed/>
    <w:rPr>
      <w:sz w:val="16"/>
      <w:szCs w:val="16"/>
    </w:rPr>
  </w:style>
  <w:style w:type="character" w:styleId="Strong">
    <w:name w:val="Strong"/>
    <w:uiPriority w:val="22"/>
    <w:qFormat/>
    <w:rsid w:val="002F4A9D"/>
    <w:rPr>
      <w:b/>
      <w:color w:val="7A552A" w:themeColor="accent4" w:themeShade="BF"/>
    </w:rPr>
  </w:style>
  <w:style w:type="paragraph" w:styleId="NoSpacing">
    <w:name w:val="No Spacing"/>
    <w:uiPriority w:val="1"/>
    <w:qFormat/>
    <w:rsid w:val="00C979A6"/>
    <w:pPr>
      <w:spacing w:after="0" w:line="240" w:lineRule="auto"/>
    </w:pPr>
    <w:rPr>
      <w:lang w:eastAsia="ja-JP"/>
    </w:rPr>
  </w:style>
  <w:style w:type="paragraph" w:customStyle="1" w:styleId="Header3NotinToC">
    <w:name w:val="Header 3 Not in ToC"/>
    <w:basedOn w:val="Normal"/>
    <w:link w:val="Header3NotinToCChar"/>
    <w:qFormat/>
    <w:rsid w:val="00106BA2"/>
    <w:pPr>
      <w:shd w:val="clear" w:color="auto" w:fill="FFFFFF"/>
      <w:spacing w:before="360" w:line="269" w:lineRule="auto"/>
    </w:pPr>
    <w:rPr>
      <w:b/>
      <w:bCs/>
      <w:color w:val="173654" w:themeColor="accent2"/>
      <w:sz w:val="36"/>
      <w:szCs w:val="36"/>
    </w:rPr>
  </w:style>
  <w:style w:type="character" w:customStyle="1" w:styleId="Header3NotinToCChar">
    <w:name w:val="Header 3 Not in ToC Char"/>
    <w:basedOn w:val="DefaultParagraphFont"/>
    <w:link w:val="Header3NotinToC"/>
    <w:rsid w:val="00106BA2"/>
    <w:rPr>
      <w:rFonts w:ascii="Open Sans" w:hAnsi="Open Sans" w:cs="Open Sans"/>
      <w:b/>
      <w:bCs/>
      <w:color w:val="173654" w:themeColor="accent2"/>
      <w:sz w:val="36"/>
      <w:szCs w:val="36"/>
      <w:shd w:val="clear" w:color="auto" w:fill="FFFFFF"/>
      <w:lang w:eastAsia="ja-JP"/>
    </w:rPr>
  </w:style>
  <w:style w:type="paragraph" w:customStyle="1" w:styleId="Header4Not">
    <w:name w:val="Header 4 Not"/>
    <w:basedOn w:val="Normal"/>
    <w:qFormat/>
    <w:rsid w:val="00276F3E"/>
    <w:pPr>
      <w:shd w:val="clear" w:color="auto" w:fill="FFFFFF"/>
      <w:spacing w:line="269" w:lineRule="auto"/>
    </w:pPr>
    <w:rPr>
      <w:b/>
      <w:bCs/>
      <w:color w:val="7A552A" w:themeColor="accent4" w:themeShade="BF"/>
      <w:sz w:val="32"/>
      <w:szCs w:val="32"/>
    </w:rPr>
  </w:style>
  <w:style w:type="character" w:styleId="Emphasis">
    <w:name w:val="Emphasis"/>
    <w:basedOn w:val="DefaultParagraphFont"/>
    <w:uiPriority w:val="20"/>
    <w:qFormat/>
    <w:rsid w:val="00BE7781"/>
    <w:rPr>
      <w:i/>
      <w:iCs/>
    </w:rPr>
  </w:style>
  <w:style w:type="paragraph" w:customStyle="1" w:styleId="Stronger">
    <w:name w:val="Stronger"/>
    <w:basedOn w:val="Header3NotinToC"/>
    <w:qFormat/>
    <w:rsid w:val="00270363"/>
    <w:pPr>
      <w:shd w:val="clear" w:color="auto" w:fill="auto"/>
    </w:pPr>
    <w:rPr>
      <w:bCs w:val="0"/>
      <w:noProof/>
      <w:color w:val="7A552A" w:themeColor="accent4" w:themeShade="BF"/>
      <w:sz w:val="32"/>
      <w:szCs w:val="32"/>
    </w:rPr>
  </w:style>
  <w:style w:type="paragraph" w:styleId="TOCHeading">
    <w:name w:val="TOC Heading"/>
    <w:basedOn w:val="Heading1"/>
    <w:next w:val="Normal"/>
    <w:uiPriority w:val="39"/>
    <w:unhideWhenUsed/>
    <w:qFormat/>
    <w:rsid w:val="00A327F5"/>
    <w:pPr>
      <w:keepNext/>
      <w:keepLines/>
      <w:widowControl/>
      <w:spacing w:before="240" w:line="259" w:lineRule="auto"/>
      <w:outlineLvl w:val="9"/>
    </w:pPr>
    <w:rPr>
      <w:rFonts w:asciiTheme="majorHAnsi" w:eastAsiaTheme="majorEastAsia" w:hAnsiTheme="majorHAnsi" w:cstheme="majorBidi"/>
      <w:b w:val="0"/>
      <w:color w:val="091526" w:themeColor="accent1" w:themeShade="BF"/>
      <w:sz w:val="32"/>
      <w:szCs w:val="32"/>
      <w:lang w:eastAsia="en-US"/>
    </w:rPr>
  </w:style>
  <w:style w:type="paragraph" w:styleId="TOC1">
    <w:name w:val="toc 1"/>
    <w:basedOn w:val="Normal"/>
    <w:next w:val="Normal"/>
    <w:autoRedefine/>
    <w:uiPriority w:val="39"/>
    <w:unhideWhenUsed/>
    <w:rsid w:val="00A174E7"/>
    <w:pPr>
      <w:tabs>
        <w:tab w:val="right" w:leader="dot" w:pos="9926"/>
      </w:tabs>
      <w:spacing w:before="0" w:after="0"/>
    </w:pPr>
  </w:style>
  <w:style w:type="paragraph" w:styleId="TOC2">
    <w:name w:val="toc 2"/>
    <w:basedOn w:val="Normal"/>
    <w:next w:val="Normal"/>
    <w:autoRedefine/>
    <w:uiPriority w:val="39"/>
    <w:unhideWhenUsed/>
    <w:rsid w:val="00A174E7"/>
    <w:pPr>
      <w:tabs>
        <w:tab w:val="left" w:pos="540"/>
        <w:tab w:val="right" w:leader="dot" w:pos="9926"/>
      </w:tabs>
      <w:spacing w:before="120" w:line="264" w:lineRule="auto"/>
      <w:ind w:left="245"/>
    </w:pPr>
  </w:style>
  <w:style w:type="paragraph" w:styleId="TOC3">
    <w:name w:val="toc 3"/>
    <w:basedOn w:val="Normal"/>
    <w:next w:val="Normal"/>
    <w:autoRedefine/>
    <w:uiPriority w:val="39"/>
    <w:unhideWhenUsed/>
    <w:rsid w:val="00D05852"/>
    <w:pPr>
      <w:tabs>
        <w:tab w:val="left" w:pos="810"/>
        <w:tab w:val="right" w:leader="dot" w:pos="9926"/>
      </w:tabs>
      <w:spacing w:before="120" w:after="0"/>
      <w:ind w:left="540" w:hanging="60"/>
    </w:pPr>
    <w:rPr>
      <w:noProof/>
    </w:rPr>
  </w:style>
  <w:style w:type="paragraph" w:styleId="TOC4">
    <w:name w:val="toc 4"/>
    <w:basedOn w:val="Normal"/>
    <w:next w:val="Normal"/>
    <w:autoRedefine/>
    <w:uiPriority w:val="39"/>
    <w:unhideWhenUsed/>
    <w:rsid w:val="004D570A"/>
    <w:pPr>
      <w:tabs>
        <w:tab w:val="left" w:pos="1170"/>
        <w:tab w:val="right" w:leader="dot" w:pos="9926"/>
      </w:tabs>
      <w:spacing w:before="120" w:after="0"/>
      <w:ind w:left="1170" w:hanging="360"/>
    </w:pPr>
  </w:style>
  <w:style w:type="paragraph" w:styleId="TOC5">
    <w:name w:val="toc 5"/>
    <w:basedOn w:val="Normal"/>
    <w:next w:val="Normal"/>
    <w:autoRedefine/>
    <w:uiPriority w:val="39"/>
    <w:unhideWhenUsed/>
    <w:rsid w:val="00A327F5"/>
    <w:pPr>
      <w:spacing w:after="100"/>
      <w:ind w:left="960"/>
    </w:pPr>
  </w:style>
  <w:style w:type="paragraph" w:styleId="Quote">
    <w:name w:val="Quote"/>
    <w:basedOn w:val="Normal"/>
    <w:next w:val="Normal"/>
    <w:link w:val="QuoteChar"/>
    <w:uiPriority w:val="29"/>
    <w:qFormat/>
    <w:rsid w:val="00E23E90"/>
    <w:pPr>
      <w:spacing w:before="200" w:after="160"/>
      <w:ind w:left="1620" w:right="36"/>
    </w:pPr>
    <w:rPr>
      <w:i/>
      <w:iCs/>
      <w:color w:val="385B57" w:themeColor="accent3" w:themeShade="BF"/>
    </w:rPr>
  </w:style>
  <w:style w:type="character" w:customStyle="1" w:styleId="QuoteChar">
    <w:name w:val="Quote Char"/>
    <w:basedOn w:val="DefaultParagraphFont"/>
    <w:link w:val="Quote"/>
    <w:uiPriority w:val="29"/>
    <w:rsid w:val="00E23E90"/>
    <w:rPr>
      <w:rFonts w:ascii="Open Sans" w:hAnsi="Open Sans" w:cs="Open Sans"/>
      <w:i/>
      <w:iCs/>
      <w:color w:val="385B57" w:themeColor="accent3" w:themeShade="BF"/>
      <w:lang w:eastAsia="ja-JP"/>
    </w:rPr>
  </w:style>
  <w:style w:type="table" w:styleId="GridTable4-Accent3">
    <w:name w:val="Grid Table 4 Accent 3"/>
    <w:basedOn w:val="TableNormal"/>
    <w:uiPriority w:val="49"/>
    <w:rsid w:val="008E346B"/>
    <w:pPr>
      <w:spacing w:after="0" w:line="240" w:lineRule="auto"/>
    </w:pPr>
    <w:tblPr>
      <w:tblStyleRowBandSize w:val="1"/>
      <w:tblStyleColBandSize w:val="1"/>
      <w:tblBorders>
        <w:top w:val="single" w:sz="4" w:space="0" w:color="8BB7B2" w:themeColor="accent3" w:themeTint="99"/>
        <w:left w:val="single" w:sz="4" w:space="0" w:color="8BB7B2" w:themeColor="accent3" w:themeTint="99"/>
        <w:bottom w:val="single" w:sz="4" w:space="0" w:color="8BB7B2" w:themeColor="accent3" w:themeTint="99"/>
        <w:right w:val="single" w:sz="4" w:space="0" w:color="8BB7B2" w:themeColor="accent3" w:themeTint="99"/>
        <w:insideH w:val="single" w:sz="4" w:space="0" w:color="8BB7B2" w:themeColor="accent3" w:themeTint="99"/>
        <w:insideV w:val="single" w:sz="4" w:space="0" w:color="8BB7B2" w:themeColor="accent3" w:themeTint="99"/>
      </w:tblBorders>
    </w:tblPr>
    <w:tblStylePr w:type="firstRow">
      <w:rPr>
        <w:b/>
        <w:bCs/>
        <w:color w:val="FFFFFF" w:themeColor="background1"/>
      </w:rPr>
      <w:tblPr/>
      <w:tcPr>
        <w:tcBorders>
          <w:top w:val="single" w:sz="4" w:space="0" w:color="4C7A75" w:themeColor="accent3"/>
          <w:left w:val="single" w:sz="4" w:space="0" w:color="4C7A75" w:themeColor="accent3"/>
          <w:bottom w:val="single" w:sz="4" w:space="0" w:color="4C7A75" w:themeColor="accent3"/>
          <w:right w:val="single" w:sz="4" w:space="0" w:color="4C7A75" w:themeColor="accent3"/>
          <w:insideH w:val="nil"/>
          <w:insideV w:val="nil"/>
        </w:tcBorders>
        <w:shd w:val="clear" w:color="auto" w:fill="4C7A75" w:themeFill="accent3"/>
      </w:tcPr>
    </w:tblStylePr>
    <w:tblStylePr w:type="lastRow">
      <w:rPr>
        <w:b/>
        <w:bCs/>
      </w:rPr>
      <w:tblPr/>
      <w:tcPr>
        <w:tcBorders>
          <w:top w:val="double" w:sz="4" w:space="0" w:color="4C7A75" w:themeColor="accent3"/>
        </w:tcBorders>
      </w:tcPr>
    </w:tblStylePr>
    <w:tblStylePr w:type="firstCol">
      <w:rPr>
        <w:b/>
        <w:bCs/>
      </w:rPr>
    </w:tblStylePr>
    <w:tblStylePr w:type="lastCol">
      <w:rPr>
        <w:b/>
        <w:bCs/>
      </w:rPr>
    </w:tblStylePr>
    <w:tblStylePr w:type="band1Vert">
      <w:tblPr/>
      <w:tcPr>
        <w:shd w:val="clear" w:color="auto" w:fill="D8E7E5" w:themeFill="accent3" w:themeFillTint="33"/>
      </w:tcPr>
    </w:tblStylePr>
    <w:tblStylePr w:type="band1Horz">
      <w:tblPr/>
      <w:tcPr>
        <w:shd w:val="clear" w:color="auto" w:fill="D8E7E5" w:themeFill="accent3" w:themeFillTint="33"/>
      </w:tcPr>
    </w:tblStyle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 w:type="paragraph" w:styleId="Revision">
    <w:name w:val="Revision"/>
    <w:hidden/>
    <w:uiPriority w:val="99"/>
    <w:semiHidden/>
    <w:rsid w:val="00F46647"/>
    <w:pPr>
      <w:spacing w:before="0" w:after="0" w:line="240" w:lineRule="auto"/>
    </w:pPr>
    <w:rPr>
      <w:lang w:eastAsia="ja-JP"/>
    </w:rPr>
  </w:style>
  <w:style w:type="paragraph" w:styleId="CommentSubject">
    <w:name w:val="annotation subject"/>
    <w:basedOn w:val="CommentText"/>
    <w:next w:val="CommentText"/>
    <w:link w:val="CommentSubjectChar"/>
    <w:uiPriority w:val="99"/>
    <w:semiHidden/>
    <w:unhideWhenUsed/>
    <w:rsid w:val="000F1650"/>
    <w:rPr>
      <w:b/>
      <w:bCs/>
    </w:rPr>
  </w:style>
  <w:style w:type="character" w:customStyle="1" w:styleId="CommentSubjectChar">
    <w:name w:val="Comment Subject Char"/>
    <w:basedOn w:val="CommentTextChar"/>
    <w:link w:val="CommentSubject"/>
    <w:uiPriority w:val="99"/>
    <w:semiHidden/>
    <w:rsid w:val="000F1650"/>
    <w:rPr>
      <w:rFonts w:asciiTheme="minorHAnsi" w:hAnsiTheme="minorHAnsi"/>
      <w:b/>
      <w:bCs/>
      <w:sz w:val="20"/>
      <w:szCs w:val="20"/>
      <w:lang w:eastAsia="ja-JP"/>
    </w:rPr>
  </w:style>
  <w:style w:type="paragraph" w:styleId="BalloonText">
    <w:name w:val="Balloon Text"/>
    <w:basedOn w:val="Normal"/>
    <w:link w:val="BalloonTextChar"/>
    <w:uiPriority w:val="99"/>
    <w:semiHidden/>
    <w:unhideWhenUsed/>
    <w:rsid w:val="001F4A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6B"/>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DC3442"/>
    <w:rPr>
      <w:color w:val="605E5C"/>
      <w:shd w:val="clear" w:color="auto" w:fill="E1DFDD"/>
    </w:rPr>
  </w:style>
  <w:style w:type="character" w:customStyle="1" w:styleId="paragraph-hierarchy">
    <w:name w:val="paragraph-hierarchy"/>
    <w:basedOn w:val="DefaultParagraphFont"/>
    <w:rsid w:val="00B91474"/>
  </w:style>
  <w:style w:type="character" w:customStyle="1" w:styleId="paren">
    <w:name w:val="paren"/>
    <w:basedOn w:val="DefaultParagraphFont"/>
    <w:rsid w:val="00B91474"/>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C7A75"/>
          <w:left w:val="single" w:sz="4" w:space="0" w:color="4C7A75"/>
          <w:bottom w:val="single" w:sz="4" w:space="0" w:color="4C7A75"/>
          <w:right w:val="single" w:sz="4" w:space="0" w:color="4C7A75"/>
          <w:insideH w:val="nil"/>
          <w:insideV w:val="nil"/>
        </w:tcBorders>
        <w:shd w:val="clear" w:color="auto" w:fill="4C7A75"/>
      </w:tcPr>
    </w:tblStylePr>
    <w:tblStylePr w:type="lastRow">
      <w:rPr>
        <w:b/>
      </w:rPr>
      <w:tblPr/>
      <w:tcPr>
        <w:tcBorders>
          <w:top w:val="single" w:sz="4" w:space="0" w:color="4C7A75"/>
        </w:tcBorders>
      </w:tcPr>
    </w:tblStylePr>
    <w:tblStylePr w:type="firstCol">
      <w:rPr>
        <w:b/>
      </w:rPr>
    </w:tblStylePr>
    <w:tblStylePr w:type="lastCol">
      <w:rPr>
        <w:b/>
      </w:rPr>
    </w:tblStylePr>
    <w:tblStylePr w:type="band1Vert">
      <w:tblPr/>
      <w:tcPr>
        <w:shd w:val="clear" w:color="auto" w:fill="D8E7E5"/>
      </w:tcPr>
    </w:tblStylePr>
    <w:tblStylePr w:type="band1Horz">
      <w:tblPr/>
      <w:tcPr>
        <w:shd w:val="clear" w:color="auto" w:fill="D8E7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320">
      <w:bodyDiv w:val="1"/>
      <w:marLeft w:val="0"/>
      <w:marRight w:val="0"/>
      <w:marTop w:val="0"/>
      <w:marBottom w:val="0"/>
      <w:divBdr>
        <w:top w:val="none" w:sz="0" w:space="0" w:color="auto"/>
        <w:left w:val="none" w:sz="0" w:space="0" w:color="auto"/>
        <w:bottom w:val="none" w:sz="0" w:space="0" w:color="auto"/>
        <w:right w:val="none" w:sz="0" w:space="0" w:color="auto"/>
      </w:divBdr>
    </w:div>
    <w:div w:id="90010976">
      <w:bodyDiv w:val="1"/>
      <w:marLeft w:val="0"/>
      <w:marRight w:val="0"/>
      <w:marTop w:val="0"/>
      <w:marBottom w:val="0"/>
      <w:divBdr>
        <w:top w:val="none" w:sz="0" w:space="0" w:color="auto"/>
        <w:left w:val="none" w:sz="0" w:space="0" w:color="auto"/>
        <w:bottom w:val="none" w:sz="0" w:space="0" w:color="auto"/>
        <w:right w:val="none" w:sz="0" w:space="0" w:color="auto"/>
      </w:divBdr>
    </w:div>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178831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VRTAC-QM">
  <a:themeElements>
    <a:clrScheme name="VRTAC-QM2">
      <a:dk1>
        <a:srgbClr val="0D1D34"/>
      </a:dk1>
      <a:lt1>
        <a:srgbClr val="FFFFFF"/>
      </a:lt1>
      <a:dk2>
        <a:srgbClr val="68A19B"/>
      </a:dk2>
      <a:lt2>
        <a:srgbClr val="8B8887"/>
      </a:lt2>
      <a:accent1>
        <a:srgbClr val="0D1D34"/>
      </a:accent1>
      <a:accent2>
        <a:srgbClr val="173654"/>
      </a:accent2>
      <a:accent3>
        <a:srgbClr val="4C7A75"/>
      </a:accent3>
      <a:accent4>
        <a:srgbClr val="A37238"/>
      </a:accent4>
      <a:accent5>
        <a:srgbClr val="8B8887"/>
      </a:accent5>
      <a:accent6>
        <a:srgbClr val="FFFFFF"/>
      </a:accent6>
      <a:hlink>
        <a:srgbClr val="4C7A75"/>
      </a:hlink>
      <a:folHlink>
        <a:srgbClr val="4C7A75"/>
      </a:folHlink>
    </a:clrScheme>
    <a:fontScheme name="Custom 5">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QecoCR9oaaGrecjdNqzW1WFJLA==">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</go:docsCustomData>
</go:gDocsCustomXmlDataStorage>
</file>

<file path=customXml/itemProps1.xml><?xml version="1.0" encoding="utf-8"?>
<ds:datastoreItem xmlns:ds="http://schemas.openxmlformats.org/officeDocument/2006/customXml" ds:itemID="{27D9ED55-B886-4081-B7FE-9650123979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Moya</dc:creator>
  <cp:lastModifiedBy>Mindi Ferguson</cp:lastModifiedBy>
  <cp:revision>16</cp:revision>
  <dcterms:created xsi:type="dcterms:W3CDTF">2023-03-14T12:52:00Z</dcterms:created>
  <dcterms:modified xsi:type="dcterms:W3CDTF">2023-03-15T05:39:00Z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520700</vt:r8>
  </property>
  <property fmtid="{D5CDD505-2E9C-101B-9397-08002B2CF9AE}" pid="3" name="ContentTypeId">
    <vt:lpwstr>0x010100F2D39385235E384C8AF4AC60446E5C40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