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E423" w14:textId="1CBAE5B4" w:rsidR="006C44E7" w:rsidRPr="00DB6194" w:rsidRDefault="006C44E7" w:rsidP="00DB6194">
      <w:pPr>
        <w:pStyle w:val="Title"/>
      </w:pPr>
      <w:r w:rsidRPr="00DB6194">
        <w:t>OBSERVATIONS, TIPS &amp; STRATEGIES FOR WORKING WITH STATE LEGISLATORS &amp; YOUR CONGRESSIONAL DELEGATIONS</w:t>
      </w:r>
    </w:p>
    <w:p w14:paraId="3C947A5F" w14:textId="77777777" w:rsidR="006C44E7" w:rsidRPr="004260F0" w:rsidRDefault="006C44E7" w:rsidP="00DB6194">
      <w:pPr>
        <w:pStyle w:val="Heading1"/>
      </w:pPr>
      <w:r w:rsidRPr="004260F0">
        <w:rPr>
          <w:w w:val="105"/>
        </w:rPr>
        <w:t>Staffers:</w:t>
      </w:r>
    </w:p>
    <w:p w14:paraId="68E4A896" w14:textId="10E22F18" w:rsidR="00A27A77" w:rsidRDefault="006C44E7" w:rsidP="002D65D9">
      <w:pPr>
        <w:pStyle w:val="ListParagraph"/>
        <w:numPr>
          <w:ilvl w:val="0"/>
          <w:numId w:val="7"/>
        </w:numPr>
      </w:pPr>
      <w:r w:rsidRPr="00CF6187">
        <w:t xml:space="preserve">Remember </w:t>
      </w:r>
      <w:r w:rsidR="00025385">
        <w:t xml:space="preserve">that </w:t>
      </w:r>
      <w:r w:rsidR="00A27A77">
        <w:t xml:space="preserve">staffers </w:t>
      </w:r>
      <w:r w:rsidRPr="00CF6187">
        <w:t>have the ear of their elected official</w:t>
      </w:r>
      <w:r w:rsidR="003D396E">
        <w:t>.</w:t>
      </w:r>
      <w:r w:rsidR="00025385">
        <w:t xml:space="preserve"> </w:t>
      </w:r>
      <w:r w:rsidRPr="00CF6187">
        <w:t>They will always be younger than you</w:t>
      </w:r>
      <w:r w:rsidR="00A27A77">
        <w:t xml:space="preserve">. </w:t>
      </w:r>
      <w:r w:rsidRPr="00CF6187">
        <w:t>Don't be fooled by their age. They are all sharp</w:t>
      </w:r>
      <w:r w:rsidR="00A27A77">
        <w:t>.</w:t>
      </w:r>
    </w:p>
    <w:p w14:paraId="6660B27B" w14:textId="031C3476" w:rsidR="006C44E7" w:rsidRDefault="006C44E7" w:rsidP="00AC5B23">
      <w:pPr>
        <w:pStyle w:val="ListParagraph"/>
        <w:numPr>
          <w:ilvl w:val="0"/>
          <w:numId w:val="7"/>
        </w:numPr>
      </w:pPr>
      <w:r w:rsidRPr="00CF6187">
        <w:t xml:space="preserve">Work to make sure you get </w:t>
      </w:r>
      <w:r w:rsidR="00A27A77">
        <w:t xml:space="preserve">a </w:t>
      </w:r>
      <w:r w:rsidRPr="00CF6187">
        <w:t>staffer assigned to VR</w:t>
      </w:r>
      <w:r w:rsidR="00A27A77">
        <w:t>.</w:t>
      </w:r>
    </w:p>
    <w:p w14:paraId="3EFD3247" w14:textId="77777777" w:rsidR="00025385" w:rsidRPr="00CF6187" w:rsidRDefault="00025385" w:rsidP="00025385">
      <w:pPr>
        <w:pStyle w:val="ListParagraph"/>
        <w:numPr>
          <w:ilvl w:val="0"/>
          <w:numId w:val="7"/>
        </w:numPr>
      </w:pPr>
      <w:r w:rsidRPr="00CF6187">
        <w:t>Strive to convert the staffer to be your advocate in their office</w:t>
      </w:r>
      <w:r>
        <w:t>.</w:t>
      </w:r>
    </w:p>
    <w:p w14:paraId="26AC02B6" w14:textId="2F63A9F6" w:rsidR="006C44E7" w:rsidRPr="00CF6187" w:rsidRDefault="006C44E7" w:rsidP="003D396E">
      <w:pPr>
        <w:pStyle w:val="ListParagraph"/>
        <w:numPr>
          <w:ilvl w:val="0"/>
          <w:numId w:val="7"/>
        </w:numPr>
      </w:pPr>
      <w:r w:rsidRPr="00CF6187">
        <w:t>Try to cultivate a relationship with key staffers because they will help you get your message through and provide you information and opportunities</w:t>
      </w:r>
      <w:r w:rsidR="00025385">
        <w:t>.</w:t>
      </w:r>
    </w:p>
    <w:p w14:paraId="2FF0B46B" w14:textId="76D1AFFA" w:rsidR="006C44E7" w:rsidRPr="00CF6187" w:rsidRDefault="006C44E7" w:rsidP="003D396E">
      <w:pPr>
        <w:pStyle w:val="ListParagraph"/>
        <w:numPr>
          <w:ilvl w:val="0"/>
          <w:numId w:val="7"/>
        </w:numPr>
      </w:pPr>
      <w:r w:rsidRPr="00CF6187">
        <w:t xml:space="preserve">Take time to educate </w:t>
      </w:r>
      <w:r w:rsidR="00025385">
        <w:t>staffers</w:t>
      </w:r>
      <w:r w:rsidRPr="00CF6187">
        <w:t xml:space="preserve"> about the program</w:t>
      </w:r>
      <w:r w:rsidR="00025385">
        <w:t>.</w:t>
      </w:r>
    </w:p>
    <w:p w14:paraId="40463E78" w14:textId="243C89E1" w:rsidR="006C44E7" w:rsidRPr="00CF6187" w:rsidRDefault="006C44E7" w:rsidP="003D396E">
      <w:pPr>
        <w:pStyle w:val="ListParagraph"/>
        <w:numPr>
          <w:ilvl w:val="0"/>
          <w:numId w:val="7"/>
        </w:numPr>
      </w:pPr>
      <w:r w:rsidRPr="00CF6187">
        <w:t>Make sure they know you are there as a resource for them and to assist them with their constituent issues</w:t>
      </w:r>
      <w:r w:rsidR="00025385">
        <w:t>.</w:t>
      </w:r>
    </w:p>
    <w:p w14:paraId="63DFF4FD" w14:textId="77777777" w:rsidR="00025385" w:rsidRDefault="00025385" w:rsidP="00025385">
      <w:pPr>
        <w:pStyle w:val="ListParagraph"/>
        <w:numPr>
          <w:ilvl w:val="0"/>
          <w:numId w:val="7"/>
        </w:numPr>
      </w:pPr>
      <w:r w:rsidRPr="00CF6187">
        <w:t>When dealing with members of Congress, do not forget the staff in their district offices back home</w:t>
      </w:r>
      <w:r>
        <w:t>.</w:t>
      </w:r>
    </w:p>
    <w:p w14:paraId="1CBEEFCD" w14:textId="3ACC939D" w:rsidR="006C44E7" w:rsidRPr="00CF6187" w:rsidRDefault="006C44E7" w:rsidP="003D396E">
      <w:pPr>
        <w:pStyle w:val="ListParagraph"/>
        <w:numPr>
          <w:ilvl w:val="0"/>
          <w:numId w:val="7"/>
        </w:numPr>
      </w:pPr>
      <w:r w:rsidRPr="00CF6187">
        <w:t xml:space="preserve">Want staffers to see you as </w:t>
      </w:r>
      <w:r w:rsidR="00025385">
        <w:t xml:space="preserve">the go-to </w:t>
      </w:r>
      <w:r w:rsidRPr="00CF6187">
        <w:t>person on VR issues and employment of persons with disabilities</w:t>
      </w:r>
      <w:r w:rsidR="00025385">
        <w:t>.</w:t>
      </w:r>
    </w:p>
    <w:p w14:paraId="48CAB8B2" w14:textId="664976D5" w:rsidR="006C44E7" w:rsidRPr="00CF6187" w:rsidRDefault="00025385" w:rsidP="003D396E">
      <w:pPr>
        <w:pStyle w:val="ListParagraph"/>
        <w:numPr>
          <w:ilvl w:val="0"/>
          <w:numId w:val="7"/>
        </w:numPr>
      </w:pPr>
      <w:r>
        <w:t xml:space="preserve">Staffers </w:t>
      </w:r>
      <w:r w:rsidR="006C44E7" w:rsidRPr="00CF6187">
        <w:t>are often overworked and underpaid</w:t>
      </w:r>
      <w:r>
        <w:t>,</w:t>
      </w:r>
      <w:r w:rsidR="006C44E7" w:rsidRPr="00CF6187">
        <w:t xml:space="preserve"> so listen as to how you might be able to help them</w:t>
      </w:r>
      <w:r>
        <w:t>.</w:t>
      </w:r>
    </w:p>
    <w:p w14:paraId="241C53CA" w14:textId="413EA022" w:rsidR="006C44E7" w:rsidRPr="00CF6187" w:rsidRDefault="006C44E7" w:rsidP="003D396E">
      <w:pPr>
        <w:pStyle w:val="ListParagraph"/>
        <w:numPr>
          <w:ilvl w:val="0"/>
          <w:numId w:val="7"/>
        </w:numPr>
      </w:pPr>
      <w:r w:rsidRPr="00CF6187">
        <w:t xml:space="preserve">Educate as to confidentiality and figure out ways to help staffers address this with constituents if </w:t>
      </w:r>
      <w:r w:rsidR="00C93A68">
        <w:t xml:space="preserve">there is a need </w:t>
      </w:r>
      <w:r w:rsidRPr="00CF6187">
        <w:t>for information about their VR case so matters can be addressed very timely</w:t>
      </w:r>
      <w:r w:rsidR="00C93A68">
        <w:t>.</w:t>
      </w:r>
    </w:p>
    <w:p w14:paraId="6DC73F07" w14:textId="1A920994" w:rsidR="006C44E7" w:rsidRPr="004260F0" w:rsidRDefault="006C44E7" w:rsidP="00DB6194">
      <w:pPr>
        <w:pStyle w:val="Heading1"/>
      </w:pPr>
      <w:r w:rsidRPr="004260F0">
        <w:t>Committee</w:t>
      </w:r>
      <w:r w:rsidRPr="004260F0">
        <w:rPr>
          <w:spacing w:val="19"/>
        </w:rPr>
        <w:t xml:space="preserve"> </w:t>
      </w:r>
      <w:r w:rsidRPr="004260F0">
        <w:t>Hearings</w:t>
      </w:r>
      <w:r w:rsidR="00C93A68">
        <w:t>,</w:t>
      </w:r>
      <w:r w:rsidRPr="004260F0">
        <w:rPr>
          <w:spacing w:val="18"/>
        </w:rPr>
        <w:t xml:space="preserve"> </w:t>
      </w:r>
      <w:r w:rsidRPr="004260F0">
        <w:t>Especially</w:t>
      </w:r>
      <w:r w:rsidRPr="004260F0">
        <w:rPr>
          <w:spacing w:val="18"/>
        </w:rPr>
        <w:t xml:space="preserve"> </w:t>
      </w:r>
      <w:r w:rsidRPr="004260F0">
        <w:rPr>
          <w:spacing w:val="-2"/>
        </w:rPr>
        <w:t>Budget:</w:t>
      </w:r>
    </w:p>
    <w:p w14:paraId="4D420F46" w14:textId="1F0DCE59" w:rsidR="006C44E7" w:rsidRPr="00CF6187" w:rsidRDefault="006C44E7" w:rsidP="00724E20">
      <w:pPr>
        <w:pStyle w:val="ListParagraph"/>
        <w:numPr>
          <w:ilvl w:val="0"/>
          <w:numId w:val="6"/>
        </w:numPr>
      </w:pPr>
      <w:r w:rsidRPr="00CF6187">
        <w:t>Be prepared</w:t>
      </w:r>
      <w:r w:rsidR="00724E20">
        <w:t>.</w:t>
      </w:r>
    </w:p>
    <w:p w14:paraId="7A50CEFC" w14:textId="165114F6" w:rsidR="006C44E7" w:rsidRPr="00CF6187" w:rsidRDefault="006C44E7" w:rsidP="00724E20">
      <w:pPr>
        <w:pStyle w:val="ListParagraph"/>
        <w:numPr>
          <w:ilvl w:val="0"/>
          <w:numId w:val="6"/>
        </w:numPr>
      </w:pPr>
      <w:r w:rsidRPr="00CF6187">
        <w:t>Have a strategy that is respectful and sets your presentation out from the rest</w:t>
      </w:r>
      <w:r w:rsidR="00724E20">
        <w:t>.</w:t>
      </w:r>
    </w:p>
    <w:p w14:paraId="0921A298" w14:textId="47820FF0" w:rsidR="006C44E7" w:rsidRPr="00CF6187" w:rsidRDefault="006C44E7" w:rsidP="00724E20">
      <w:pPr>
        <w:pStyle w:val="ListParagraph"/>
        <w:numPr>
          <w:ilvl w:val="0"/>
          <w:numId w:val="6"/>
        </w:numPr>
      </w:pPr>
      <w:r w:rsidRPr="00CF6187">
        <w:t xml:space="preserve">Know what the hot issues </w:t>
      </w:r>
      <w:r w:rsidR="00724E20">
        <w:t xml:space="preserve">are, </w:t>
      </w:r>
      <w:r w:rsidRPr="00CF6187">
        <w:t xml:space="preserve">such as state cars, </w:t>
      </w:r>
      <w:r w:rsidR="00724E20">
        <w:t>number</w:t>
      </w:r>
      <w:r w:rsidRPr="00CF6187">
        <w:t>s of minority employees, state contracts, etc.</w:t>
      </w:r>
      <w:r w:rsidR="00724E20">
        <w:t xml:space="preserve">, </w:t>
      </w:r>
      <w:r w:rsidRPr="00CF6187">
        <w:t>by having someone attend other agency hearings</w:t>
      </w:r>
      <w:r w:rsidR="00724E20">
        <w:t>.</w:t>
      </w:r>
    </w:p>
    <w:p w14:paraId="6A675D3C" w14:textId="142367B0" w:rsidR="006C44E7" w:rsidRPr="00CF6187" w:rsidRDefault="006C44E7" w:rsidP="00724E20">
      <w:pPr>
        <w:pStyle w:val="ListParagraph"/>
        <w:numPr>
          <w:ilvl w:val="0"/>
          <w:numId w:val="6"/>
        </w:numPr>
      </w:pPr>
      <w:r w:rsidRPr="00CF6187">
        <w:t>Try to meet with all the members and/or their staff individually prior to the hearing to see if they have any issues which can be resolved before the hearing</w:t>
      </w:r>
      <w:r w:rsidR="00724E20">
        <w:t>.</w:t>
      </w:r>
    </w:p>
    <w:p w14:paraId="1A70B398" w14:textId="0FEF0615" w:rsidR="006C44E7" w:rsidRPr="00CF6187" w:rsidRDefault="006C44E7" w:rsidP="00724E20">
      <w:pPr>
        <w:pStyle w:val="ListParagraph"/>
        <w:numPr>
          <w:ilvl w:val="0"/>
          <w:numId w:val="6"/>
        </w:numPr>
      </w:pPr>
      <w:r w:rsidRPr="00CF6187">
        <w:t>Listen carefully to their questions and answer as succinctly as possible</w:t>
      </w:r>
      <w:r w:rsidR="00724E20">
        <w:t>.</w:t>
      </w:r>
    </w:p>
    <w:p w14:paraId="083BC9C0" w14:textId="77777777" w:rsidR="00724E20" w:rsidRDefault="006C44E7" w:rsidP="00724E20">
      <w:pPr>
        <w:pStyle w:val="ListParagraph"/>
        <w:numPr>
          <w:ilvl w:val="0"/>
          <w:numId w:val="6"/>
        </w:numPr>
      </w:pPr>
      <w:r w:rsidRPr="00CF6187">
        <w:t>Do not try to bluff your way through an answer. If you do not know</w:t>
      </w:r>
      <w:r w:rsidR="00724E20">
        <w:t>,</w:t>
      </w:r>
      <w:r w:rsidRPr="00CF6187">
        <w:t xml:space="preserve"> either have staff with you who can answer or offer to follow up after the hearing with the information</w:t>
      </w:r>
      <w:r w:rsidR="00724E20">
        <w:t>.</w:t>
      </w:r>
    </w:p>
    <w:p w14:paraId="52C8F553" w14:textId="7A61905F" w:rsidR="00CF6187" w:rsidRDefault="006C44E7" w:rsidP="00724E20">
      <w:pPr>
        <w:pStyle w:val="ListParagraph"/>
        <w:numPr>
          <w:ilvl w:val="0"/>
          <w:numId w:val="6"/>
        </w:numPr>
      </w:pPr>
      <w:r w:rsidRPr="00CF6187">
        <w:t>Work with your stakeholders to solicit their supportive testimony</w:t>
      </w:r>
      <w:bookmarkStart w:id="0" w:name="Effective_Legislative_Strategies_P_2"/>
      <w:bookmarkEnd w:id="0"/>
      <w:r w:rsidR="003D396E">
        <w:t>.</w:t>
      </w:r>
    </w:p>
    <w:p w14:paraId="24A3FA3C" w14:textId="09AF69DD" w:rsidR="006C44E7" w:rsidRPr="00CF6187" w:rsidRDefault="006C44E7" w:rsidP="00724E20">
      <w:pPr>
        <w:pStyle w:val="ListParagraph"/>
        <w:numPr>
          <w:ilvl w:val="0"/>
          <w:numId w:val="6"/>
        </w:numPr>
      </w:pPr>
      <w:r w:rsidRPr="00CF6187">
        <w:t>Most people do not go to their Statehouse</w:t>
      </w:r>
      <w:r w:rsidR="003D396E">
        <w:t>,</w:t>
      </w:r>
      <w:r w:rsidRPr="00CF6187">
        <w:t xml:space="preserve"> so be prepared to usher them to the hearing room and assist them in getting registered to testify</w:t>
      </w:r>
      <w:r w:rsidR="003D396E">
        <w:t>.</w:t>
      </w:r>
    </w:p>
    <w:p w14:paraId="41C3A0DF" w14:textId="4907A4A2" w:rsidR="006C44E7" w:rsidRPr="00CF6187" w:rsidRDefault="006C44E7" w:rsidP="00724E20">
      <w:pPr>
        <w:pStyle w:val="ListParagraph"/>
        <w:numPr>
          <w:ilvl w:val="0"/>
          <w:numId w:val="6"/>
        </w:numPr>
      </w:pPr>
      <w:r w:rsidRPr="00CF6187">
        <w:t>Offer to assist the committee chair and their staff with an</w:t>
      </w:r>
      <w:r w:rsidR="003D396E">
        <w:t>y</w:t>
      </w:r>
      <w:r w:rsidRPr="00CF6187">
        <w:t xml:space="preserve"> accommodation needs</w:t>
      </w:r>
      <w:r w:rsidR="003D396E">
        <w:t>,</w:t>
      </w:r>
      <w:r w:rsidRPr="00CF6187">
        <w:t xml:space="preserve"> such as recruiting interpreters</w:t>
      </w:r>
      <w:r w:rsidR="003D396E">
        <w:t>.</w:t>
      </w:r>
    </w:p>
    <w:p w14:paraId="3FDCFCDB" w14:textId="77777777" w:rsidR="003D396E" w:rsidRDefault="006C44E7" w:rsidP="00724E20">
      <w:pPr>
        <w:pStyle w:val="ListParagraph"/>
        <w:numPr>
          <w:ilvl w:val="0"/>
          <w:numId w:val="6"/>
        </w:numPr>
      </w:pPr>
      <w:r w:rsidRPr="00CF6187">
        <w:t>Prepare and rehearse your testimony in advance. Have some of your key staff play the role of legislators and ask you potential questions so you can fine tune your answers</w:t>
      </w:r>
      <w:r w:rsidR="003D396E">
        <w:t>.</w:t>
      </w:r>
    </w:p>
    <w:p w14:paraId="08FF5306" w14:textId="72F4A512" w:rsidR="006C44E7" w:rsidRPr="00CF6187" w:rsidRDefault="006C44E7" w:rsidP="00724E20">
      <w:pPr>
        <w:pStyle w:val="ListParagraph"/>
        <w:numPr>
          <w:ilvl w:val="0"/>
          <w:numId w:val="6"/>
        </w:numPr>
      </w:pPr>
      <w:r w:rsidRPr="00CF6187">
        <w:t>Use your testimony time to concentrate on the key issues you wish to have addressed</w:t>
      </w:r>
      <w:r w:rsidR="003D396E">
        <w:t>.</w:t>
      </w:r>
    </w:p>
    <w:p w14:paraId="4620AFA6" w14:textId="77777777" w:rsidR="006C44E7" w:rsidRPr="004260F0" w:rsidRDefault="006C44E7" w:rsidP="00DB6194">
      <w:pPr>
        <w:pStyle w:val="Heading1"/>
      </w:pPr>
      <w:r w:rsidRPr="004260F0">
        <w:rPr>
          <w:w w:val="110"/>
        </w:rPr>
        <w:lastRenderedPageBreak/>
        <w:t>Materials:</w:t>
      </w:r>
    </w:p>
    <w:p w14:paraId="50AFF399" w14:textId="121685CB" w:rsidR="006C44E7" w:rsidRDefault="006C44E7" w:rsidP="00495F86">
      <w:pPr>
        <w:pStyle w:val="ListParagraph"/>
        <w:numPr>
          <w:ilvl w:val="0"/>
          <w:numId w:val="5"/>
        </w:numPr>
      </w:pPr>
      <w:r w:rsidRPr="00CF6187">
        <w:t>Always have a leave</w:t>
      </w:r>
      <w:r w:rsidR="00495F86">
        <w:t>-</w:t>
      </w:r>
      <w:r w:rsidRPr="00CF6187">
        <w:t>behind</w:t>
      </w:r>
      <w:r w:rsidR="00D8697D">
        <w:t>,</w:t>
      </w:r>
      <w:r w:rsidRPr="00CF6187">
        <w:t xml:space="preserve"> which should be no longer than on</w:t>
      </w:r>
      <w:r w:rsidR="00495F86">
        <w:t>e</w:t>
      </w:r>
      <w:r w:rsidRPr="00CF6187">
        <w:t xml:space="preserve"> page and can be front and back</w:t>
      </w:r>
      <w:r w:rsidR="00495F86">
        <w:t>.</w:t>
      </w:r>
      <w:r w:rsidR="00D8697D">
        <w:t xml:space="preserve"> </w:t>
      </w:r>
    </w:p>
    <w:p w14:paraId="09212102" w14:textId="6F1C4DAB" w:rsidR="006C44E7" w:rsidRPr="00CF6187" w:rsidRDefault="006C44E7" w:rsidP="00495F86">
      <w:pPr>
        <w:pStyle w:val="ListParagraph"/>
        <w:numPr>
          <w:ilvl w:val="0"/>
          <w:numId w:val="5"/>
        </w:numPr>
      </w:pPr>
      <w:r w:rsidRPr="00CF6187">
        <w:t>Always have your business cards to leave behind</w:t>
      </w:r>
      <w:r w:rsidR="00495F86">
        <w:t>.</w:t>
      </w:r>
      <w:r w:rsidR="00D8697D">
        <w:t xml:space="preserve"> Staple your business card to your leave-behind.</w:t>
      </w:r>
    </w:p>
    <w:p w14:paraId="56FBF6D5" w14:textId="494ED2C3" w:rsidR="006C44E7" w:rsidRPr="00CF6187" w:rsidRDefault="006C44E7" w:rsidP="00495F86">
      <w:pPr>
        <w:pStyle w:val="ListParagraph"/>
        <w:numPr>
          <w:ilvl w:val="0"/>
          <w:numId w:val="5"/>
        </w:numPr>
      </w:pPr>
      <w:r w:rsidRPr="00CF6187">
        <w:t>Especially when there are economic challenges, make sure your materials are well written and of good business quality and not too glossy</w:t>
      </w:r>
      <w:r w:rsidR="00D8697D">
        <w:t>.</w:t>
      </w:r>
    </w:p>
    <w:p w14:paraId="1B39308F" w14:textId="2E00303B" w:rsidR="006C44E7" w:rsidRPr="00CF6187" w:rsidRDefault="006C44E7" w:rsidP="00495F86">
      <w:pPr>
        <w:pStyle w:val="ListParagraph"/>
        <w:numPr>
          <w:ilvl w:val="0"/>
          <w:numId w:val="5"/>
        </w:numPr>
      </w:pPr>
      <w:r w:rsidRPr="00CF6187">
        <w:t>If you are going to picture consumers in your marketing material, make sure that they are real consumers and not actors and that you have their written permission</w:t>
      </w:r>
      <w:r w:rsidR="00724E20">
        <w:t>.</w:t>
      </w:r>
    </w:p>
    <w:p w14:paraId="7C0895FE" w14:textId="77777777" w:rsidR="006C44E7" w:rsidRPr="00CF6187" w:rsidRDefault="006C44E7" w:rsidP="00495F86">
      <w:pPr>
        <w:pStyle w:val="ListParagraph"/>
        <w:numPr>
          <w:ilvl w:val="0"/>
          <w:numId w:val="5"/>
        </w:numPr>
      </w:pPr>
      <w:r w:rsidRPr="00CF6187">
        <w:t>When meeting with a legislator, state or federal, focus the materials on services and outcomes that have been provided to constituents in their district. Tailor the materials and message to them.</w:t>
      </w:r>
    </w:p>
    <w:p w14:paraId="706F2C61" w14:textId="77777777" w:rsidR="006C44E7" w:rsidRPr="004260F0" w:rsidRDefault="006C44E7" w:rsidP="00DB6194">
      <w:pPr>
        <w:pStyle w:val="Heading1"/>
      </w:pPr>
      <w:r w:rsidRPr="004260F0">
        <w:t>Legislator</w:t>
      </w:r>
      <w:r w:rsidRPr="004260F0">
        <w:rPr>
          <w:spacing w:val="13"/>
        </w:rPr>
        <w:t xml:space="preserve"> </w:t>
      </w:r>
      <w:r w:rsidRPr="004260F0">
        <w:rPr>
          <w:spacing w:val="-2"/>
        </w:rPr>
        <w:t>Outreach:</w:t>
      </w:r>
    </w:p>
    <w:p w14:paraId="35FE370B" w14:textId="58054BA3" w:rsidR="006C44E7" w:rsidRPr="00CF6187" w:rsidRDefault="006C44E7" w:rsidP="00772983">
      <w:pPr>
        <w:pStyle w:val="ListParagraph"/>
        <w:numPr>
          <w:ilvl w:val="0"/>
          <w:numId w:val="4"/>
        </w:numPr>
      </w:pPr>
      <w:r w:rsidRPr="00CF6187">
        <w:t>Be proactive and find champions for your cause and develop a relationship with them BEFORE you need one</w:t>
      </w:r>
      <w:r w:rsidR="00DC33F9">
        <w:t>.</w:t>
      </w:r>
    </w:p>
    <w:p w14:paraId="74927F07" w14:textId="7C7EF82A" w:rsidR="006C44E7" w:rsidRPr="00CF6187" w:rsidRDefault="006C44E7" w:rsidP="00772983">
      <w:pPr>
        <w:pStyle w:val="ListParagraph"/>
        <w:numPr>
          <w:ilvl w:val="0"/>
          <w:numId w:val="4"/>
        </w:numPr>
      </w:pPr>
      <w:r w:rsidRPr="00CF6187">
        <w:t>When asked for information, provide it to them ASAP</w:t>
      </w:r>
      <w:r w:rsidR="00DC33F9">
        <w:t>.</w:t>
      </w:r>
    </w:p>
    <w:p w14:paraId="33202E2C" w14:textId="5292BD0B" w:rsidR="006C44E7" w:rsidRPr="00CF6187" w:rsidRDefault="006C44E7" w:rsidP="00772983">
      <w:pPr>
        <w:pStyle w:val="ListParagraph"/>
        <w:numPr>
          <w:ilvl w:val="0"/>
          <w:numId w:val="4"/>
        </w:numPr>
      </w:pPr>
      <w:r w:rsidRPr="00CF6187">
        <w:t>Legislators send out newsletters to their constituents and are always looking for articles for them so share potential news such as outcomes achieved in their district and services available with them all year long</w:t>
      </w:r>
      <w:r w:rsidR="00DC33F9">
        <w:t>.</w:t>
      </w:r>
    </w:p>
    <w:p w14:paraId="749826EC" w14:textId="29978E8C" w:rsidR="006C44E7" w:rsidRPr="00CF6187" w:rsidRDefault="006C44E7" w:rsidP="00772983">
      <w:pPr>
        <w:pStyle w:val="ListParagraph"/>
        <w:numPr>
          <w:ilvl w:val="0"/>
          <w:numId w:val="4"/>
        </w:numPr>
      </w:pPr>
      <w:r w:rsidRPr="00CF6187">
        <w:t>If you are going to ask a legislator or staffer for help, be prepared to help them</w:t>
      </w:r>
      <w:r w:rsidR="00DC33F9">
        <w:t>,</w:t>
      </w:r>
      <w:r w:rsidRPr="00CF6187">
        <w:t xml:space="preserve"> for example</w:t>
      </w:r>
      <w:r w:rsidR="00DC33F9">
        <w:t>,</w:t>
      </w:r>
      <w:r w:rsidRPr="00CF6187">
        <w:t xml:space="preserve"> by giving them draft legislative language if seeking legislation</w:t>
      </w:r>
      <w:r w:rsidR="00DC33F9">
        <w:t>.</w:t>
      </w:r>
    </w:p>
    <w:p w14:paraId="0C1A1CE1" w14:textId="776B2177" w:rsidR="006C44E7" w:rsidRPr="00CF6187" w:rsidRDefault="006C44E7" w:rsidP="00772983">
      <w:pPr>
        <w:pStyle w:val="ListParagraph"/>
        <w:numPr>
          <w:ilvl w:val="0"/>
          <w:numId w:val="4"/>
        </w:numPr>
      </w:pPr>
      <w:r w:rsidRPr="00CF6187">
        <w:t>Try to catch members of Congress when back home on recess</w:t>
      </w:r>
      <w:r w:rsidR="00DC33F9">
        <w:t>.</w:t>
      </w:r>
    </w:p>
    <w:p w14:paraId="60D2A201" w14:textId="03B34F47" w:rsidR="006C44E7" w:rsidRPr="00CF6187" w:rsidRDefault="006C44E7" w:rsidP="00772983">
      <w:pPr>
        <w:pStyle w:val="ListParagraph"/>
        <w:numPr>
          <w:ilvl w:val="0"/>
          <w:numId w:val="4"/>
        </w:numPr>
      </w:pPr>
      <w:r w:rsidRPr="00CF6187">
        <w:t>Legislators like to be recognized and have their pictures in the news so invite them to public events with media present like a celebration built around the anniversary of ADA or NDEAM events. Educate them about your program, services, and outcomes</w:t>
      </w:r>
      <w:r w:rsidR="00DC33F9">
        <w:t>,</w:t>
      </w:r>
      <w:r w:rsidRPr="00CF6187">
        <w:t xml:space="preserve"> especially as to their district</w:t>
      </w:r>
      <w:r w:rsidR="00DC33F9">
        <w:t>,</w:t>
      </w:r>
      <w:r w:rsidRPr="00CF6187">
        <w:t xml:space="preserve"> to show what you are doing with the resources they have provided.</w:t>
      </w:r>
    </w:p>
    <w:p w14:paraId="0B9DD808" w14:textId="77777777" w:rsidR="006C44E7" w:rsidRPr="004260F0" w:rsidRDefault="006C44E7" w:rsidP="00DB6194">
      <w:pPr>
        <w:pStyle w:val="Heading1"/>
      </w:pPr>
      <w:r w:rsidRPr="004260F0">
        <w:rPr>
          <w:w w:val="105"/>
        </w:rPr>
        <w:t>Stakeholders:</w:t>
      </w:r>
    </w:p>
    <w:p w14:paraId="51AF44DF" w14:textId="543C03F4" w:rsidR="006C44E7" w:rsidRPr="00CF6187" w:rsidRDefault="006C44E7" w:rsidP="00772983">
      <w:pPr>
        <w:pStyle w:val="ListParagraph"/>
        <w:numPr>
          <w:ilvl w:val="0"/>
          <w:numId w:val="3"/>
        </w:numPr>
      </w:pPr>
      <w:bookmarkStart w:id="1" w:name="Effective_Legislative_Strategies_P_3"/>
      <w:bookmarkEnd w:id="1"/>
      <w:r w:rsidRPr="00CF6187">
        <w:t>Identify key stakeholders such as SRC members, disability advocates, disability organizations, NRA state chapter, and vendor organizations that can help you get your message out to legislators</w:t>
      </w:r>
      <w:r w:rsidR="00772983">
        <w:t>.</w:t>
      </w:r>
    </w:p>
    <w:p w14:paraId="4BF208BC" w14:textId="03C6038F" w:rsidR="006C44E7" w:rsidRPr="00CF6187" w:rsidRDefault="006C44E7" w:rsidP="00772983">
      <w:pPr>
        <w:pStyle w:val="ListParagraph"/>
        <w:numPr>
          <w:ilvl w:val="0"/>
          <w:numId w:val="3"/>
        </w:numPr>
      </w:pPr>
      <w:r w:rsidRPr="00CF6187">
        <w:t>May be a way to backdoor building relationship if you are constrained from direct contact</w:t>
      </w:r>
      <w:r w:rsidR="00772983">
        <w:t>.</w:t>
      </w:r>
    </w:p>
    <w:p w14:paraId="5A7F92DB" w14:textId="00A3EECF" w:rsidR="006C44E7" w:rsidRPr="004260F0" w:rsidRDefault="006C44E7" w:rsidP="00DB6194">
      <w:pPr>
        <w:pStyle w:val="Heading1"/>
      </w:pPr>
      <w:r w:rsidRPr="004260F0">
        <w:rPr>
          <w:w w:val="105"/>
        </w:rPr>
        <w:t>final</w:t>
      </w:r>
      <w:r w:rsidRPr="004260F0">
        <w:rPr>
          <w:spacing w:val="2"/>
          <w:w w:val="105"/>
        </w:rPr>
        <w:t xml:space="preserve"> </w:t>
      </w:r>
      <w:r w:rsidRPr="004260F0">
        <w:rPr>
          <w:spacing w:val="-2"/>
          <w:w w:val="105"/>
        </w:rPr>
        <w:t>words:</w:t>
      </w:r>
    </w:p>
    <w:p w14:paraId="717288E6" w14:textId="33BFEDD0" w:rsidR="006C44E7" w:rsidRPr="00CF6187" w:rsidRDefault="006C44E7" w:rsidP="00772983">
      <w:pPr>
        <w:pStyle w:val="ListParagraph"/>
        <w:numPr>
          <w:ilvl w:val="0"/>
          <w:numId w:val="2"/>
        </w:numPr>
      </w:pPr>
      <w:r w:rsidRPr="00CF6187">
        <w:t>When dealing with legislators, it is sometimes about politics</w:t>
      </w:r>
      <w:r w:rsidR="00772983">
        <w:t>,</w:t>
      </w:r>
      <w:r w:rsidRPr="00CF6187">
        <w:t xml:space="preserve"> not necessarily the law or the greater good</w:t>
      </w:r>
      <w:r w:rsidR="00772983">
        <w:t>,</w:t>
      </w:r>
      <w:r w:rsidRPr="00CF6187">
        <w:t xml:space="preserve"> so it is not always going to make sense</w:t>
      </w:r>
      <w:r w:rsidR="00772983">
        <w:t>.</w:t>
      </w:r>
    </w:p>
    <w:p w14:paraId="51FAD711" w14:textId="651304A0" w:rsidR="006C44E7" w:rsidRPr="00CF6187" w:rsidRDefault="006C44E7" w:rsidP="00772983">
      <w:pPr>
        <w:pStyle w:val="ListParagraph"/>
        <w:numPr>
          <w:ilvl w:val="0"/>
          <w:numId w:val="2"/>
        </w:numPr>
      </w:pPr>
      <w:r w:rsidRPr="00CF6187">
        <w:t>Choose any battles carefully</w:t>
      </w:r>
      <w:r w:rsidR="00772983">
        <w:t>.</w:t>
      </w:r>
    </w:p>
    <w:p w14:paraId="51A73C50" w14:textId="58E45C51" w:rsidR="00726A37" w:rsidRDefault="006C44E7" w:rsidP="00CD19CA">
      <w:pPr>
        <w:pStyle w:val="ListParagraph"/>
        <w:numPr>
          <w:ilvl w:val="0"/>
          <w:numId w:val="2"/>
        </w:numPr>
      </w:pPr>
      <w:r w:rsidRPr="00CF6187">
        <w:t xml:space="preserve">Figure out ways to say </w:t>
      </w:r>
      <w:r w:rsidR="00772983">
        <w:t>y</w:t>
      </w:r>
      <w:r w:rsidRPr="00CF6187">
        <w:t>es and if you cannot</w:t>
      </w:r>
      <w:r w:rsidR="00772983">
        <w:t>,</w:t>
      </w:r>
      <w:r w:rsidRPr="00CF6187">
        <w:t xml:space="preserve"> offer alternatives that get the legislator where they want to be.</w:t>
      </w:r>
    </w:p>
    <w:sectPr w:rsidR="00726A37" w:rsidSect="002A0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563"/>
    <w:multiLevelType w:val="hybridMultilevel"/>
    <w:tmpl w:val="5DA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34F9"/>
    <w:multiLevelType w:val="hybridMultilevel"/>
    <w:tmpl w:val="E2C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42"/>
    <w:multiLevelType w:val="hybridMultilevel"/>
    <w:tmpl w:val="2DBC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519A7"/>
    <w:multiLevelType w:val="hybridMultilevel"/>
    <w:tmpl w:val="A7DE5EEA"/>
    <w:lvl w:ilvl="0" w:tplc="92287228">
      <w:numFmt w:val="bullet"/>
      <w:lvlText w:val="-"/>
      <w:lvlJc w:val="left"/>
      <w:pPr>
        <w:ind w:left="2020" w:hanging="349"/>
      </w:pPr>
      <w:rPr>
        <w:rFonts w:ascii="Arial" w:eastAsia="Arial" w:hAnsi="Arial" w:cs="Arial" w:hint="default"/>
        <w:b w:val="0"/>
        <w:bCs w:val="0"/>
        <w:i w:val="0"/>
        <w:iCs w:val="0"/>
        <w:color w:val="504D4B"/>
        <w:w w:val="110"/>
        <w:sz w:val="21"/>
        <w:szCs w:val="21"/>
        <w:lang w:val="en-US" w:eastAsia="en-US" w:bidi="ar-SA"/>
      </w:rPr>
    </w:lvl>
    <w:lvl w:ilvl="1" w:tplc="0AB8B710">
      <w:numFmt w:val="bullet"/>
      <w:lvlText w:val="•"/>
      <w:lvlJc w:val="left"/>
      <w:pPr>
        <w:ind w:left="2898" w:hanging="349"/>
      </w:pPr>
      <w:rPr>
        <w:lang w:val="en-US" w:eastAsia="en-US" w:bidi="ar-SA"/>
      </w:rPr>
    </w:lvl>
    <w:lvl w:ilvl="2" w:tplc="6DA005D2">
      <w:numFmt w:val="bullet"/>
      <w:lvlText w:val="•"/>
      <w:lvlJc w:val="left"/>
      <w:pPr>
        <w:ind w:left="3776" w:hanging="349"/>
      </w:pPr>
      <w:rPr>
        <w:lang w:val="en-US" w:eastAsia="en-US" w:bidi="ar-SA"/>
      </w:rPr>
    </w:lvl>
    <w:lvl w:ilvl="3" w:tplc="A9CA340E">
      <w:numFmt w:val="bullet"/>
      <w:lvlText w:val="•"/>
      <w:lvlJc w:val="left"/>
      <w:pPr>
        <w:ind w:left="4654" w:hanging="349"/>
      </w:pPr>
      <w:rPr>
        <w:lang w:val="en-US" w:eastAsia="en-US" w:bidi="ar-SA"/>
      </w:rPr>
    </w:lvl>
    <w:lvl w:ilvl="4" w:tplc="639E0BB4">
      <w:numFmt w:val="bullet"/>
      <w:lvlText w:val="•"/>
      <w:lvlJc w:val="left"/>
      <w:pPr>
        <w:ind w:left="5532" w:hanging="349"/>
      </w:pPr>
      <w:rPr>
        <w:lang w:val="en-US" w:eastAsia="en-US" w:bidi="ar-SA"/>
      </w:rPr>
    </w:lvl>
    <w:lvl w:ilvl="5" w:tplc="465A5154">
      <w:numFmt w:val="bullet"/>
      <w:lvlText w:val="•"/>
      <w:lvlJc w:val="left"/>
      <w:pPr>
        <w:ind w:left="6410" w:hanging="349"/>
      </w:pPr>
      <w:rPr>
        <w:lang w:val="en-US" w:eastAsia="en-US" w:bidi="ar-SA"/>
      </w:rPr>
    </w:lvl>
    <w:lvl w:ilvl="6" w:tplc="530A18CE">
      <w:numFmt w:val="bullet"/>
      <w:lvlText w:val="•"/>
      <w:lvlJc w:val="left"/>
      <w:pPr>
        <w:ind w:left="7288" w:hanging="349"/>
      </w:pPr>
      <w:rPr>
        <w:lang w:val="en-US" w:eastAsia="en-US" w:bidi="ar-SA"/>
      </w:rPr>
    </w:lvl>
    <w:lvl w:ilvl="7" w:tplc="FCB4409E">
      <w:numFmt w:val="bullet"/>
      <w:lvlText w:val="•"/>
      <w:lvlJc w:val="left"/>
      <w:pPr>
        <w:ind w:left="8166" w:hanging="349"/>
      </w:pPr>
      <w:rPr>
        <w:lang w:val="en-US" w:eastAsia="en-US" w:bidi="ar-SA"/>
      </w:rPr>
    </w:lvl>
    <w:lvl w:ilvl="8" w:tplc="40DCC3C4">
      <w:numFmt w:val="bullet"/>
      <w:lvlText w:val="•"/>
      <w:lvlJc w:val="left"/>
      <w:pPr>
        <w:ind w:left="9044" w:hanging="349"/>
      </w:pPr>
      <w:rPr>
        <w:lang w:val="en-US" w:eastAsia="en-US" w:bidi="ar-SA"/>
      </w:rPr>
    </w:lvl>
  </w:abstractNum>
  <w:abstractNum w:abstractNumId="4" w15:restartNumberingAfterBreak="0">
    <w:nsid w:val="505B7BB4"/>
    <w:multiLevelType w:val="hybridMultilevel"/>
    <w:tmpl w:val="042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758CD"/>
    <w:multiLevelType w:val="hybridMultilevel"/>
    <w:tmpl w:val="093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60D8A"/>
    <w:multiLevelType w:val="hybridMultilevel"/>
    <w:tmpl w:val="356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010689">
    <w:abstractNumId w:val="3"/>
  </w:num>
  <w:num w:numId="2" w16cid:durableId="1095055087">
    <w:abstractNumId w:val="2"/>
  </w:num>
  <w:num w:numId="3" w16cid:durableId="1792553663">
    <w:abstractNumId w:val="6"/>
  </w:num>
  <w:num w:numId="4" w16cid:durableId="1807625442">
    <w:abstractNumId w:val="0"/>
  </w:num>
  <w:num w:numId="5" w16cid:durableId="1282960551">
    <w:abstractNumId w:val="1"/>
  </w:num>
  <w:num w:numId="6" w16cid:durableId="102193783">
    <w:abstractNumId w:val="5"/>
  </w:num>
  <w:num w:numId="7" w16cid:durableId="43825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E7"/>
    <w:rsid w:val="00025385"/>
    <w:rsid w:val="002A0F9D"/>
    <w:rsid w:val="00336376"/>
    <w:rsid w:val="00354CF9"/>
    <w:rsid w:val="003D396E"/>
    <w:rsid w:val="004260F0"/>
    <w:rsid w:val="00495F86"/>
    <w:rsid w:val="004D7BD9"/>
    <w:rsid w:val="0057143D"/>
    <w:rsid w:val="006C44E7"/>
    <w:rsid w:val="00724E20"/>
    <w:rsid w:val="00726A37"/>
    <w:rsid w:val="00772983"/>
    <w:rsid w:val="007765A2"/>
    <w:rsid w:val="008F2E7F"/>
    <w:rsid w:val="00A27A77"/>
    <w:rsid w:val="00B708A9"/>
    <w:rsid w:val="00C93A68"/>
    <w:rsid w:val="00CD19CA"/>
    <w:rsid w:val="00CF6187"/>
    <w:rsid w:val="00D8697D"/>
    <w:rsid w:val="00DB6194"/>
    <w:rsid w:val="00DB6867"/>
    <w:rsid w:val="00DC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88D0"/>
  <w15:chartTrackingRefBased/>
  <w15:docId w15:val="{EAFA130F-C283-41A1-8BCF-F4AF6B15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A2"/>
    <w:rPr>
      <w:sz w:val="24"/>
    </w:rPr>
  </w:style>
  <w:style w:type="paragraph" w:styleId="Heading1">
    <w:name w:val="heading 1"/>
    <w:basedOn w:val="Normal"/>
    <w:next w:val="Normal"/>
    <w:link w:val="Heading1Char"/>
    <w:uiPriority w:val="9"/>
    <w:qFormat/>
    <w:rsid w:val="007765A2"/>
    <w:pPr>
      <w:pBdr>
        <w:top w:val="single" w:sz="24" w:space="0" w:color="DAE8E7" w:themeColor="accent1" w:themeTint="33"/>
        <w:left w:val="single" w:sz="24" w:space="0" w:color="DAE8E7" w:themeColor="accent1" w:themeTint="33"/>
        <w:bottom w:val="single" w:sz="24" w:space="0" w:color="DAE8E7" w:themeColor="accent1" w:themeTint="33"/>
        <w:right w:val="single" w:sz="24" w:space="0" w:color="DAE8E7" w:themeColor="accent1" w:themeTint="33"/>
      </w:pBdr>
      <w:shd w:val="clear" w:color="auto" w:fill="DAE8E7" w:themeFill="accent1" w:themeFillTint="33"/>
      <w:spacing w:after="0"/>
      <w:outlineLvl w:val="0"/>
    </w:pPr>
    <w:rPr>
      <w:caps/>
      <w:color w:val="000033" w:themeColor="background1" w:themeShade="1A"/>
      <w:spacing w:val="15"/>
      <w:sz w:val="28"/>
      <w:szCs w:val="22"/>
    </w:rPr>
  </w:style>
  <w:style w:type="paragraph" w:styleId="Heading2">
    <w:name w:val="heading 2"/>
    <w:basedOn w:val="Normal"/>
    <w:next w:val="Normal"/>
    <w:link w:val="Heading2Char"/>
    <w:uiPriority w:val="9"/>
    <w:semiHidden/>
    <w:unhideWhenUsed/>
    <w:qFormat/>
    <w:rsid w:val="008F2E7F"/>
    <w:pPr>
      <w:pBdr>
        <w:top w:val="single" w:sz="24" w:space="0" w:color="DAE8E7" w:themeColor="accent1" w:themeTint="33"/>
        <w:left w:val="single" w:sz="24" w:space="0" w:color="DAE8E7" w:themeColor="accent1" w:themeTint="33"/>
        <w:bottom w:val="single" w:sz="24" w:space="0" w:color="DAE8E7" w:themeColor="accent1" w:themeTint="33"/>
        <w:right w:val="single" w:sz="24" w:space="0" w:color="DAE8E7" w:themeColor="accent1" w:themeTint="33"/>
      </w:pBdr>
      <w:shd w:val="clear" w:color="auto" w:fill="DAE8E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F2E7F"/>
    <w:pPr>
      <w:pBdr>
        <w:top w:val="single" w:sz="6" w:space="2" w:color="538680" w:themeColor="accent1"/>
      </w:pBdr>
      <w:spacing w:before="300" w:after="0"/>
      <w:outlineLvl w:val="2"/>
    </w:pPr>
    <w:rPr>
      <w:caps/>
      <w:color w:val="29423F" w:themeColor="accent1" w:themeShade="7F"/>
      <w:spacing w:val="15"/>
    </w:rPr>
  </w:style>
  <w:style w:type="paragraph" w:styleId="Heading4">
    <w:name w:val="heading 4"/>
    <w:basedOn w:val="Normal"/>
    <w:next w:val="Normal"/>
    <w:link w:val="Heading4Char"/>
    <w:uiPriority w:val="9"/>
    <w:semiHidden/>
    <w:unhideWhenUsed/>
    <w:qFormat/>
    <w:rsid w:val="008F2E7F"/>
    <w:pPr>
      <w:pBdr>
        <w:top w:val="dotted" w:sz="6" w:space="2" w:color="538680" w:themeColor="accent1"/>
      </w:pBdr>
      <w:spacing w:before="200" w:after="0"/>
      <w:outlineLvl w:val="3"/>
    </w:pPr>
    <w:rPr>
      <w:caps/>
      <w:color w:val="3E645F" w:themeColor="accent1" w:themeShade="BF"/>
      <w:spacing w:val="10"/>
    </w:rPr>
  </w:style>
  <w:style w:type="paragraph" w:styleId="Heading5">
    <w:name w:val="heading 5"/>
    <w:basedOn w:val="Normal"/>
    <w:next w:val="Normal"/>
    <w:link w:val="Heading5Char"/>
    <w:uiPriority w:val="9"/>
    <w:semiHidden/>
    <w:unhideWhenUsed/>
    <w:qFormat/>
    <w:rsid w:val="008F2E7F"/>
    <w:pPr>
      <w:pBdr>
        <w:bottom w:val="single" w:sz="6" w:space="1" w:color="538680" w:themeColor="accent1"/>
      </w:pBdr>
      <w:spacing w:before="200" w:after="0"/>
      <w:outlineLvl w:val="4"/>
    </w:pPr>
    <w:rPr>
      <w:caps/>
      <w:color w:val="3E645F" w:themeColor="accent1" w:themeShade="BF"/>
      <w:spacing w:val="10"/>
    </w:rPr>
  </w:style>
  <w:style w:type="paragraph" w:styleId="Heading6">
    <w:name w:val="heading 6"/>
    <w:basedOn w:val="Normal"/>
    <w:next w:val="Normal"/>
    <w:link w:val="Heading6Char"/>
    <w:uiPriority w:val="9"/>
    <w:semiHidden/>
    <w:unhideWhenUsed/>
    <w:qFormat/>
    <w:rsid w:val="008F2E7F"/>
    <w:pPr>
      <w:pBdr>
        <w:bottom w:val="dotted" w:sz="6" w:space="1" w:color="538680" w:themeColor="accent1"/>
      </w:pBdr>
      <w:spacing w:before="200" w:after="0"/>
      <w:outlineLvl w:val="5"/>
    </w:pPr>
    <w:rPr>
      <w:caps/>
      <w:color w:val="3E645F" w:themeColor="accent1" w:themeShade="BF"/>
      <w:spacing w:val="10"/>
    </w:rPr>
  </w:style>
  <w:style w:type="paragraph" w:styleId="Heading7">
    <w:name w:val="heading 7"/>
    <w:basedOn w:val="Normal"/>
    <w:next w:val="Normal"/>
    <w:link w:val="Heading7Char"/>
    <w:uiPriority w:val="9"/>
    <w:semiHidden/>
    <w:unhideWhenUsed/>
    <w:qFormat/>
    <w:rsid w:val="008F2E7F"/>
    <w:pPr>
      <w:spacing w:before="200" w:after="0"/>
      <w:outlineLvl w:val="6"/>
    </w:pPr>
    <w:rPr>
      <w:caps/>
      <w:color w:val="3E645F" w:themeColor="accent1" w:themeShade="BF"/>
      <w:spacing w:val="10"/>
    </w:rPr>
  </w:style>
  <w:style w:type="paragraph" w:styleId="Heading8">
    <w:name w:val="heading 8"/>
    <w:basedOn w:val="Normal"/>
    <w:next w:val="Normal"/>
    <w:link w:val="Heading8Char"/>
    <w:uiPriority w:val="9"/>
    <w:semiHidden/>
    <w:unhideWhenUsed/>
    <w:qFormat/>
    <w:rsid w:val="008F2E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2E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43D"/>
    <w:pPr>
      <w:spacing w:before="0" w:after="0"/>
    </w:pPr>
    <w:rPr>
      <w:rFonts w:asciiTheme="majorHAnsi" w:eastAsiaTheme="majorEastAsia" w:hAnsiTheme="majorHAnsi" w:cstheme="majorBidi"/>
      <w:caps/>
      <w:color w:val="00007E" w:themeColor="background1" w:themeShade="40"/>
      <w:spacing w:val="10"/>
      <w:sz w:val="52"/>
      <w:szCs w:val="52"/>
    </w:rPr>
  </w:style>
  <w:style w:type="character" w:customStyle="1" w:styleId="TitleChar">
    <w:name w:val="Title Char"/>
    <w:basedOn w:val="DefaultParagraphFont"/>
    <w:link w:val="Title"/>
    <w:uiPriority w:val="10"/>
    <w:rsid w:val="0057143D"/>
    <w:rPr>
      <w:rFonts w:asciiTheme="majorHAnsi" w:eastAsiaTheme="majorEastAsia" w:hAnsiTheme="majorHAnsi" w:cstheme="majorBidi"/>
      <w:caps/>
      <w:color w:val="00007E" w:themeColor="background1" w:themeShade="40"/>
      <w:spacing w:val="10"/>
      <w:sz w:val="52"/>
      <w:szCs w:val="52"/>
    </w:rPr>
  </w:style>
  <w:style w:type="paragraph" w:styleId="BodyText">
    <w:name w:val="Body Text"/>
    <w:basedOn w:val="Normal"/>
    <w:link w:val="BodyTextChar"/>
    <w:uiPriority w:val="1"/>
    <w:semiHidden/>
    <w:unhideWhenUsed/>
    <w:rsid w:val="006C44E7"/>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semiHidden/>
    <w:rsid w:val="006C44E7"/>
    <w:rPr>
      <w:rFonts w:ascii="Arial" w:eastAsia="Arial" w:hAnsi="Arial" w:cs="Arial"/>
      <w:sz w:val="21"/>
      <w:szCs w:val="21"/>
    </w:rPr>
  </w:style>
  <w:style w:type="paragraph" w:styleId="ListParagraph">
    <w:name w:val="List Paragraph"/>
    <w:basedOn w:val="Normal"/>
    <w:uiPriority w:val="34"/>
    <w:qFormat/>
    <w:rsid w:val="006C44E7"/>
    <w:pPr>
      <w:ind w:left="720"/>
      <w:contextualSpacing/>
    </w:pPr>
  </w:style>
  <w:style w:type="character" w:customStyle="1" w:styleId="Heading1Char">
    <w:name w:val="Heading 1 Char"/>
    <w:basedOn w:val="DefaultParagraphFont"/>
    <w:link w:val="Heading1"/>
    <w:uiPriority w:val="9"/>
    <w:rsid w:val="007765A2"/>
    <w:rPr>
      <w:caps/>
      <w:color w:val="000033" w:themeColor="background1" w:themeShade="1A"/>
      <w:spacing w:val="15"/>
      <w:sz w:val="28"/>
      <w:szCs w:val="22"/>
      <w:shd w:val="clear" w:color="auto" w:fill="DAE8E7" w:themeFill="accent1" w:themeFillTint="33"/>
    </w:rPr>
  </w:style>
  <w:style w:type="character" w:customStyle="1" w:styleId="Heading2Char">
    <w:name w:val="Heading 2 Char"/>
    <w:basedOn w:val="DefaultParagraphFont"/>
    <w:link w:val="Heading2"/>
    <w:uiPriority w:val="9"/>
    <w:semiHidden/>
    <w:rsid w:val="008F2E7F"/>
    <w:rPr>
      <w:caps/>
      <w:spacing w:val="15"/>
      <w:shd w:val="clear" w:color="auto" w:fill="DAE8E7" w:themeFill="accent1" w:themeFillTint="33"/>
    </w:rPr>
  </w:style>
  <w:style w:type="character" w:customStyle="1" w:styleId="Heading3Char">
    <w:name w:val="Heading 3 Char"/>
    <w:basedOn w:val="DefaultParagraphFont"/>
    <w:link w:val="Heading3"/>
    <w:uiPriority w:val="9"/>
    <w:semiHidden/>
    <w:rsid w:val="008F2E7F"/>
    <w:rPr>
      <w:caps/>
      <w:color w:val="29423F" w:themeColor="accent1" w:themeShade="7F"/>
      <w:spacing w:val="15"/>
    </w:rPr>
  </w:style>
  <w:style w:type="character" w:customStyle="1" w:styleId="Heading4Char">
    <w:name w:val="Heading 4 Char"/>
    <w:basedOn w:val="DefaultParagraphFont"/>
    <w:link w:val="Heading4"/>
    <w:uiPriority w:val="9"/>
    <w:semiHidden/>
    <w:rsid w:val="008F2E7F"/>
    <w:rPr>
      <w:caps/>
      <w:color w:val="3E645F" w:themeColor="accent1" w:themeShade="BF"/>
      <w:spacing w:val="10"/>
    </w:rPr>
  </w:style>
  <w:style w:type="character" w:customStyle="1" w:styleId="Heading5Char">
    <w:name w:val="Heading 5 Char"/>
    <w:basedOn w:val="DefaultParagraphFont"/>
    <w:link w:val="Heading5"/>
    <w:uiPriority w:val="9"/>
    <w:semiHidden/>
    <w:rsid w:val="008F2E7F"/>
    <w:rPr>
      <w:caps/>
      <w:color w:val="3E645F" w:themeColor="accent1" w:themeShade="BF"/>
      <w:spacing w:val="10"/>
    </w:rPr>
  </w:style>
  <w:style w:type="character" w:customStyle="1" w:styleId="Heading6Char">
    <w:name w:val="Heading 6 Char"/>
    <w:basedOn w:val="DefaultParagraphFont"/>
    <w:link w:val="Heading6"/>
    <w:uiPriority w:val="9"/>
    <w:semiHidden/>
    <w:rsid w:val="008F2E7F"/>
    <w:rPr>
      <w:caps/>
      <w:color w:val="3E645F" w:themeColor="accent1" w:themeShade="BF"/>
      <w:spacing w:val="10"/>
    </w:rPr>
  </w:style>
  <w:style w:type="character" w:customStyle="1" w:styleId="Heading7Char">
    <w:name w:val="Heading 7 Char"/>
    <w:basedOn w:val="DefaultParagraphFont"/>
    <w:link w:val="Heading7"/>
    <w:uiPriority w:val="9"/>
    <w:semiHidden/>
    <w:rsid w:val="008F2E7F"/>
    <w:rPr>
      <w:caps/>
      <w:color w:val="3E645F" w:themeColor="accent1" w:themeShade="BF"/>
      <w:spacing w:val="10"/>
    </w:rPr>
  </w:style>
  <w:style w:type="character" w:customStyle="1" w:styleId="Heading8Char">
    <w:name w:val="Heading 8 Char"/>
    <w:basedOn w:val="DefaultParagraphFont"/>
    <w:link w:val="Heading8"/>
    <w:uiPriority w:val="9"/>
    <w:semiHidden/>
    <w:rsid w:val="008F2E7F"/>
    <w:rPr>
      <w:caps/>
      <w:spacing w:val="10"/>
      <w:sz w:val="18"/>
      <w:szCs w:val="18"/>
    </w:rPr>
  </w:style>
  <w:style w:type="character" w:customStyle="1" w:styleId="Heading9Char">
    <w:name w:val="Heading 9 Char"/>
    <w:basedOn w:val="DefaultParagraphFont"/>
    <w:link w:val="Heading9"/>
    <w:uiPriority w:val="9"/>
    <w:semiHidden/>
    <w:rsid w:val="008F2E7F"/>
    <w:rPr>
      <w:i/>
      <w:iCs/>
      <w:caps/>
      <w:spacing w:val="10"/>
      <w:sz w:val="18"/>
      <w:szCs w:val="18"/>
    </w:rPr>
  </w:style>
  <w:style w:type="paragraph" w:styleId="Caption">
    <w:name w:val="caption"/>
    <w:basedOn w:val="Normal"/>
    <w:next w:val="Normal"/>
    <w:uiPriority w:val="35"/>
    <w:semiHidden/>
    <w:unhideWhenUsed/>
    <w:qFormat/>
    <w:rsid w:val="008F2E7F"/>
    <w:rPr>
      <w:b/>
      <w:bCs/>
      <w:color w:val="3E645F" w:themeColor="accent1" w:themeShade="BF"/>
      <w:sz w:val="16"/>
      <w:szCs w:val="16"/>
    </w:rPr>
  </w:style>
  <w:style w:type="paragraph" w:styleId="Subtitle">
    <w:name w:val="Subtitle"/>
    <w:basedOn w:val="Normal"/>
    <w:next w:val="Normal"/>
    <w:link w:val="SubtitleChar"/>
    <w:uiPriority w:val="11"/>
    <w:qFormat/>
    <w:rsid w:val="008F2E7F"/>
    <w:pPr>
      <w:spacing w:before="0" w:after="500" w:line="240" w:lineRule="auto"/>
    </w:pPr>
    <w:rPr>
      <w:caps/>
      <w:color w:val="0000D2" w:themeColor="text1" w:themeTint="A6"/>
      <w:spacing w:val="10"/>
      <w:sz w:val="21"/>
      <w:szCs w:val="21"/>
    </w:rPr>
  </w:style>
  <w:style w:type="character" w:customStyle="1" w:styleId="SubtitleChar">
    <w:name w:val="Subtitle Char"/>
    <w:basedOn w:val="DefaultParagraphFont"/>
    <w:link w:val="Subtitle"/>
    <w:uiPriority w:val="11"/>
    <w:rsid w:val="008F2E7F"/>
    <w:rPr>
      <w:caps/>
      <w:color w:val="0000D2" w:themeColor="text1" w:themeTint="A6"/>
      <w:spacing w:val="10"/>
      <w:sz w:val="21"/>
      <w:szCs w:val="21"/>
    </w:rPr>
  </w:style>
  <w:style w:type="character" w:styleId="Strong">
    <w:name w:val="Strong"/>
    <w:uiPriority w:val="22"/>
    <w:qFormat/>
    <w:rsid w:val="008F2E7F"/>
    <w:rPr>
      <w:b/>
      <w:bCs/>
    </w:rPr>
  </w:style>
  <w:style w:type="character" w:styleId="Emphasis">
    <w:name w:val="Emphasis"/>
    <w:uiPriority w:val="20"/>
    <w:qFormat/>
    <w:rsid w:val="008F2E7F"/>
    <w:rPr>
      <w:caps/>
      <w:color w:val="29423F" w:themeColor="accent1" w:themeShade="7F"/>
      <w:spacing w:val="5"/>
    </w:rPr>
  </w:style>
  <w:style w:type="paragraph" w:styleId="NoSpacing">
    <w:name w:val="No Spacing"/>
    <w:uiPriority w:val="1"/>
    <w:qFormat/>
    <w:rsid w:val="008F2E7F"/>
    <w:pPr>
      <w:spacing w:after="0" w:line="240" w:lineRule="auto"/>
    </w:pPr>
  </w:style>
  <w:style w:type="paragraph" w:styleId="Quote">
    <w:name w:val="Quote"/>
    <w:basedOn w:val="Normal"/>
    <w:next w:val="Normal"/>
    <w:link w:val="QuoteChar"/>
    <w:uiPriority w:val="29"/>
    <w:qFormat/>
    <w:rsid w:val="008F2E7F"/>
    <w:rPr>
      <w:i/>
      <w:iCs/>
      <w:szCs w:val="24"/>
    </w:rPr>
  </w:style>
  <w:style w:type="character" w:customStyle="1" w:styleId="QuoteChar">
    <w:name w:val="Quote Char"/>
    <w:basedOn w:val="DefaultParagraphFont"/>
    <w:link w:val="Quote"/>
    <w:uiPriority w:val="29"/>
    <w:rsid w:val="008F2E7F"/>
    <w:rPr>
      <w:i/>
      <w:iCs/>
      <w:sz w:val="24"/>
      <w:szCs w:val="24"/>
    </w:rPr>
  </w:style>
  <w:style w:type="paragraph" w:styleId="IntenseQuote">
    <w:name w:val="Intense Quote"/>
    <w:basedOn w:val="Normal"/>
    <w:next w:val="Normal"/>
    <w:link w:val="IntenseQuoteChar"/>
    <w:uiPriority w:val="30"/>
    <w:qFormat/>
    <w:rsid w:val="008F2E7F"/>
    <w:pPr>
      <w:spacing w:before="240" w:after="240" w:line="240" w:lineRule="auto"/>
      <w:ind w:left="1080" w:right="1080"/>
      <w:jc w:val="center"/>
    </w:pPr>
    <w:rPr>
      <w:color w:val="538680" w:themeColor="accent1"/>
      <w:szCs w:val="24"/>
    </w:rPr>
  </w:style>
  <w:style w:type="character" w:customStyle="1" w:styleId="IntenseQuoteChar">
    <w:name w:val="Intense Quote Char"/>
    <w:basedOn w:val="DefaultParagraphFont"/>
    <w:link w:val="IntenseQuote"/>
    <w:uiPriority w:val="30"/>
    <w:rsid w:val="008F2E7F"/>
    <w:rPr>
      <w:color w:val="538680" w:themeColor="accent1"/>
      <w:sz w:val="24"/>
      <w:szCs w:val="24"/>
    </w:rPr>
  </w:style>
  <w:style w:type="character" w:styleId="SubtleEmphasis">
    <w:name w:val="Subtle Emphasis"/>
    <w:uiPriority w:val="19"/>
    <w:qFormat/>
    <w:rsid w:val="008F2E7F"/>
    <w:rPr>
      <w:i/>
      <w:iCs/>
      <w:color w:val="29423F" w:themeColor="accent1" w:themeShade="7F"/>
    </w:rPr>
  </w:style>
  <w:style w:type="character" w:styleId="IntenseEmphasis">
    <w:name w:val="Intense Emphasis"/>
    <w:uiPriority w:val="21"/>
    <w:qFormat/>
    <w:rsid w:val="008F2E7F"/>
    <w:rPr>
      <w:b/>
      <w:bCs/>
      <w:caps/>
      <w:color w:val="29423F" w:themeColor="accent1" w:themeShade="7F"/>
      <w:spacing w:val="10"/>
    </w:rPr>
  </w:style>
  <w:style w:type="character" w:styleId="SubtleReference">
    <w:name w:val="Subtle Reference"/>
    <w:uiPriority w:val="31"/>
    <w:qFormat/>
    <w:rsid w:val="008F2E7F"/>
    <w:rPr>
      <w:b/>
      <w:bCs/>
      <w:color w:val="538680" w:themeColor="accent1"/>
    </w:rPr>
  </w:style>
  <w:style w:type="character" w:styleId="IntenseReference">
    <w:name w:val="Intense Reference"/>
    <w:uiPriority w:val="32"/>
    <w:qFormat/>
    <w:rsid w:val="008F2E7F"/>
    <w:rPr>
      <w:b/>
      <w:bCs/>
      <w:i/>
      <w:iCs/>
      <w:caps/>
      <w:color w:val="538680" w:themeColor="accent1"/>
    </w:rPr>
  </w:style>
  <w:style w:type="character" w:styleId="BookTitle">
    <w:name w:val="Book Title"/>
    <w:uiPriority w:val="33"/>
    <w:qFormat/>
    <w:rsid w:val="008F2E7F"/>
    <w:rPr>
      <w:b/>
      <w:bCs/>
      <w:i/>
      <w:iCs/>
      <w:spacing w:val="0"/>
    </w:rPr>
  </w:style>
  <w:style w:type="paragraph" w:styleId="TOCHeading">
    <w:name w:val="TOC Heading"/>
    <w:basedOn w:val="Heading1"/>
    <w:next w:val="Normal"/>
    <w:uiPriority w:val="39"/>
    <w:semiHidden/>
    <w:unhideWhenUsed/>
    <w:qFormat/>
    <w:rsid w:val="008F2E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8">
      <a:dk1>
        <a:srgbClr val="000032"/>
      </a:dk1>
      <a:lt1>
        <a:srgbClr val="F8F8FF"/>
      </a:lt1>
      <a:dk2>
        <a:srgbClr val="000032"/>
      </a:dk2>
      <a:lt2>
        <a:srgbClr val="DAE7E5"/>
      </a:lt2>
      <a:accent1>
        <a:srgbClr val="538680"/>
      </a:accent1>
      <a:accent2>
        <a:srgbClr val="C7975E"/>
      </a:accent2>
      <a:accent3>
        <a:srgbClr val="8B8887"/>
      </a:accent3>
      <a:accent4>
        <a:srgbClr val="527E79"/>
      </a:accent4>
      <a:accent5>
        <a:srgbClr val="EFE0CF"/>
      </a:accent5>
      <a:accent6>
        <a:srgbClr val="173654"/>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781</Words>
  <Characters>3940</Characters>
  <Application>Microsoft Office Word</Application>
  <DocSecurity>0</DocSecurity>
  <Lines>70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Connelly</dc:creator>
  <cp:keywords/>
  <dc:description/>
  <cp:lastModifiedBy>Mindi Ferguson</cp:lastModifiedBy>
  <cp:revision>20</cp:revision>
  <dcterms:created xsi:type="dcterms:W3CDTF">2023-02-28T23:27:00Z</dcterms:created>
  <dcterms:modified xsi:type="dcterms:W3CDTF">2023-03-03T23:16:00Z</dcterms:modified>
</cp:coreProperties>
</file>