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6C783" w14:textId="77777777" w:rsidR="009223AC" w:rsidRPr="009906E3" w:rsidRDefault="009223AC" w:rsidP="009906E3">
      <w:pPr>
        <w:pStyle w:val="Title"/>
        <w:jc w:val="center"/>
        <w:rPr>
          <w:rFonts w:ascii="Garamond" w:hAnsi="Garamond"/>
          <w:b/>
          <w:sz w:val="28"/>
          <w:szCs w:val="28"/>
        </w:rPr>
      </w:pPr>
      <w:r w:rsidRPr="009906E3">
        <w:rPr>
          <w:rFonts w:ascii="Garamond" w:hAnsi="Garamond"/>
          <w:b/>
          <w:sz w:val="28"/>
          <w:szCs w:val="28"/>
        </w:rPr>
        <w:t>The Supported Employment (SE) Core Features Checklist</w:t>
      </w:r>
    </w:p>
    <w:p w14:paraId="6320B3EB" w14:textId="77777777" w:rsidR="009223AC" w:rsidRPr="00134710" w:rsidRDefault="009223AC" w:rsidP="009223AC">
      <w:pPr>
        <w:jc w:val="center"/>
        <w:rPr>
          <w:b/>
          <w:sz w:val="28"/>
        </w:rPr>
      </w:pPr>
    </w:p>
    <w:p w14:paraId="503E940A" w14:textId="77777777" w:rsidR="00650D18" w:rsidRDefault="00650D18" w:rsidP="007220E7">
      <w:pPr>
        <w:rPr>
          <w:sz w:val="28"/>
        </w:rPr>
      </w:pPr>
    </w:p>
    <w:p w14:paraId="78A33B93" w14:textId="318B8373" w:rsidR="007220E7" w:rsidRPr="009906E3" w:rsidRDefault="009223AC" w:rsidP="009906E3">
      <w:pPr>
        <w:spacing w:before="240" w:after="240"/>
      </w:pPr>
      <w:r w:rsidRPr="009906E3">
        <w:t xml:space="preserve">This document is intended to assist VR agencies in evaluating SE services that are being provided by VR staff and/or contracted service providers. </w:t>
      </w:r>
      <w:r w:rsidR="007220E7" w:rsidRPr="009906E3">
        <w:t xml:space="preserve">Audience: service providers and VR staff that oversee SE services.  </w:t>
      </w:r>
    </w:p>
    <w:p w14:paraId="66DFA9D0" w14:textId="27A968A9" w:rsidR="009223AC" w:rsidRPr="009906E3" w:rsidRDefault="00134710" w:rsidP="009906E3">
      <w:pPr>
        <w:spacing w:before="240" w:after="240"/>
        <w:rPr>
          <w:b/>
        </w:rPr>
      </w:pPr>
      <w:r w:rsidRPr="009906E3">
        <w:t xml:space="preserve">It is based on </w:t>
      </w:r>
      <w:r w:rsidRPr="009906E3">
        <w:rPr>
          <w:b/>
          <w:i/>
        </w:rPr>
        <w:t xml:space="preserve">“Core Features of Quality Supported Employment Services” </w:t>
      </w:r>
      <w:r w:rsidRPr="009906E3">
        <w:t>develo</w:t>
      </w:r>
      <w:r w:rsidR="006108CC" w:rsidRPr="009906E3">
        <w:t xml:space="preserve">ped by the WINTAC. </w:t>
      </w:r>
      <w:r w:rsidR="007220E7" w:rsidRPr="009906E3">
        <w:t xml:space="preserve">The full “Core Features” document provides definitions and explanations of these quality features and is available </w:t>
      </w:r>
      <w:hyperlink r:id="rId8" w:history="1">
        <w:r w:rsidR="006108CC" w:rsidRPr="009906E3">
          <w:rPr>
            <w:rStyle w:val="Hyperlink"/>
          </w:rPr>
          <w:t>here.</w:t>
        </w:r>
      </w:hyperlink>
    </w:p>
    <w:p w14:paraId="0312B6BC" w14:textId="6CAE8F61" w:rsidR="009223AC" w:rsidRPr="009906E3" w:rsidRDefault="009223AC" w:rsidP="009906E3">
      <w:pPr>
        <w:spacing w:before="240" w:after="240"/>
      </w:pPr>
      <w:r w:rsidRPr="009906E3">
        <w:t xml:space="preserve">A companion document, “Essential Questions for Supported Employment Design,” assists VR agencies in setting up the internal framework for and effectively supporting quality supported employment services.  Audience: VR program managers.  </w:t>
      </w:r>
    </w:p>
    <w:p w14:paraId="7FF9033D" w14:textId="1A83D74D" w:rsidR="009223AC" w:rsidRPr="009906E3" w:rsidRDefault="006108CC" w:rsidP="009906E3">
      <w:pPr>
        <w:spacing w:before="240" w:after="240"/>
      </w:pPr>
      <w:r w:rsidRPr="009906E3">
        <w:t>Please note that the items in each section are numbered for convenience of discussion and do not imply relative importance or a sequence of completion.</w:t>
      </w:r>
    </w:p>
    <w:p w14:paraId="0EFE3D2B" w14:textId="77777777" w:rsidR="009223AC" w:rsidRPr="009906E3" w:rsidRDefault="00DE2375" w:rsidP="009906E3">
      <w:pPr>
        <w:pStyle w:val="Heading1"/>
        <w:spacing w:after="120"/>
        <w:rPr>
          <w:rFonts w:ascii="Garamond" w:hAnsi="Garamond"/>
          <w:b/>
          <w:color w:val="auto"/>
          <w:sz w:val="24"/>
          <w:szCs w:val="24"/>
        </w:rPr>
      </w:pPr>
      <w:r w:rsidRPr="009906E3">
        <w:rPr>
          <w:rFonts w:ascii="Garamond" w:hAnsi="Garamond"/>
          <w:b/>
          <w:color w:val="auto"/>
          <w:sz w:val="24"/>
          <w:szCs w:val="24"/>
        </w:rPr>
        <w:t>Defining Features of Quality Supported Employment</w:t>
      </w:r>
    </w:p>
    <w:p w14:paraId="4A7D445B" w14:textId="77777777" w:rsidR="00DE2375" w:rsidRPr="00134710" w:rsidRDefault="00DE2375" w:rsidP="009906E3">
      <w:pPr>
        <w:pStyle w:val="ListParagraph"/>
        <w:numPr>
          <w:ilvl w:val="0"/>
          <w:numId w:val="20"/>
        </w:numPr>
        <w:spacing w:before="120" w:after="120"/>
        <w:ind w:left="720"/>
        <w:contextualSpacing w:val="0"/>
      </w:pPr>
      <w:r w:rsidRPr="00134710">
        <w:t>Individuals are supported in finding and negotiating jobs of choice that match interests, skills, and employment preferences</w:t>
      </w:r>
    </w:p>
    <w:p w14:paraId="42B43791" w14:textId="77777777" w:rsidR="00DE2375" w:rsidRPr="00134710" w:rsidRDefault="00DE2375" w:rsidP="009906E3">
      <w:pPr>
        <w:pStyle w:val="ListParagraph"/>
        <w:numPr>
          <w:ilvl w:val="0"/>
          <w:numId w:val="20"/>
        </w:numPr>
        <w:spacing w:before="120" w:after="120"/>
        <w:ind w:left="720"/>
        <w:contextualSpacing w:val="0"/>
      </w:pPr>
      <w:r w:rsidRPr="00134710">
        <w:t>Services are delivered in collaboration with individuals with disabilities, family members, and others who support them</w:t>
      </w:r>
    </w:p>
    <w:p w14:paraId="16C48DB8" w14:textId="77777777" w:rsidR="00DE2375" w:rsidRPr="00134710" w:rsidRDefault="00DE2375" w:rsidP="009906E3">
      <w:pPr>
        <w:pStyle w:val="ListParagraph"/>
        <w:numPr>
          <w:ilvl w:val="0"/>
          <w:numId w:val="20"/>
        </w:numPr>
        <w:spacing w:before="120" w:after="120"/>
        <w:ind w:left="720"/>
        <w:contextualSpacing w:val="0"/>
      </w:pPr>
      <w:r w:rsidRPr="00134710">
        <w:t>The individual with a disability 1) is an employee of the business, 2) earns at least minimum/commensurate wages to other employees without disabilities, 3) receives benefits that are provided to other employees, and 4) is physically and socially integrated in the workplace</w:t>
      </w:r>
    </w:p>
    <w:p w14:paraId="0D7D8FBB" w14:textId="079BAFBC" w:rsidR="00DE2375" w:rsidRPr="00134710" w:rsidRDefault="00DE2375" w:rsidP="009906E3">
      <w:pPr>
        <w:pStyle w:val="ListParagraph"/>
        <w:numPr>
          <w:ilvl w:val="0"/>
          <w:numId w:val="20"/>
        </w:numPr>
        <w:spacing w:before="120" w:after="120"/>
        <w:ind w:left="720"/>
        <w:contextualSpacing w:val="0"/>
      </w:pPr>
      <w:r w:rsidRPr="00134710">
        <w:t xml:space="preserve">As needed, </w:t>
      </w:r>
      <w:r w:rsidR="00606803">
        <w:t xml:space="preserve">supported employment </w:t>
      </w:r>
      <w:r w:rsidRPr="00134710">
        <w:t xml:space="preserve"> services are integrated with mental health</w:t>
      </w:r>
      <w:r w:rsidR="00B04485">
        <w:t xml:space="preserve"> or other</w:t>
      </w:r>
      <w:r w:rsidRPr="00134710">
        <w:t xml:space="preserve"> services</w:t>
      </w:r>
    </w:p>
    <w:p w14:paraId="24FFC224" w14:textId="77777777" w:rsidR="00DE2375" w:rsidRPr="00134710" w:rsidRDefault="00DE2375" w:rsidP="009906E3">
      <w:pPr>
        <w:pStyle w:val="ListParagraph"/>
        <w:numPr>
          <w:ilvl w:val="0"/>
          <w:numId w:val="20"/>
        </w:numPr>
        <w:spacing w:before="120" w:after="120"/>
        <w:ind w:left="720"/>
        <w:contextualSpacing w:val="0"/>
      </w:pPr>
      <w:r w:rsidRPr="00134710">
        <w:t>Workers with disabilities have access to the same orientation, training, supervision, and ongoing supports offered to all employees in the business</w:t>
      </w:r>
    </w:p>
    <w:p w14:paraId="02C7A451" w14:textId="77777777" w:rsidR="00DE2375" w:rsidRPr="00134710" w:rsidRDefault="00DE2375" w:rsidP="009906E3">
      <w:pPr>
        <w:pStyle w:val="ListParagraph"/>
        <w:numPr>
          <w:ilvl w:val="0"/>
          <w:numId w:val="20"/>
        </w:numPr>
        <w:spacing w:before="120" w:after="120"/>
        <w:ind w:left="720"/>
        <w:contextualSpacing w:val="0"/>
      </w:pPr>
      <w:r w:rsidRPr="00134710">
        <w:t>Employment specialists work to facilitate social inclusion in the workplace</w:t>
      </w:r>
    </w:p>
    <w:p w14:paraId="3FF7649C" w14:textId="77777777" w:rsidR="00DE2375" w:rsidRPr="00134710" w:rsidRDefault="00DE2375" w:rsidP="009906E3">
      <w:pPr>
        <w:pStyle w:val="ListParagraph"/>
        <w:numPr>
          <w:ilvl w:val="0"/>
          <w:numId w:val="20"/>
        </w:numPr>
        <w:spacing w:before="120" w:after="120"/>
        <w:ind w:left="720"/>
        <w:contextualSpacing w:val="0"/>
      </w:pPr>
      <w:r w:rsidRPr="00134710">
        <w:t>Person-centered career planning helps identify skills, interests, and employment preferences</w:t>
      </w:r>
    </w:p>
    <w:p w14:paraId="10DB7C75" w14:textId="77777777" w:rsidR="00DE2375" w:rsidRPr="00134710" w:rsidRDefault="00DE2375" w:rsidP="009906E3">
      <w:pPr>
        <w:pStyle w:val="ListParagraph"/>
        <w:numPr>
          <w:ilvl w:val="0"/>
          <w:numId w:val="20"/>
        </w:numPr>
        <w:spacing w:before="120" w:after="120"/>
        <w:ind w:left="720"/>
        <w:contextualSpacing w:val="0"/>
      </w:pPr>
      <w:r w:rsidRPr="00134710">
        <w:t>Extended services or ongoing supports are provided as needed, at or away from the job.  These supports are provided for a flexible time period based on the needs of the individual.</w:t>
      </w:r>
    </w:p>
    <w:p w14:paraId="5C904047" w14:textId="655A43F4" w:rsidR="00650D18" w:rsidRPr="009906E3" w:rsidRDefault="00DE2375" w:rsidP="009906E3">
      <w:pPr>
        <w:pStyle w:val="ListParagraph"/>
        <w:numPr>
          <w:ilvl w:val="0"/>
          <w:numId w:val="20"/>
        </w:numPr>
        <w:spacing w:before="120" w:after="120"/>
        <w:ind w:left="720"/>
        <w:contextualSpacing w:val="0"/>
      </w:pPr>
      <w:r w:rsidRPr="00134710">
        <w:t>The needs of the worker are considered while developing supports, including natural supports, to facilitate independent work performance. S</w:t>
      </w:r>
      <w:r w:rsidR="002C558B">
        <w:t xml:space="preserve">upported employment </w:t>
      </w:r>
      <w:r w:rsidRPr="00134710">
        <w:t>services augment natural supports and are not provided as a substitute for the support available to all employees.</w:t>
      </w:r>
    </w:p>
    <w:p w14:paraId="6F5FD7B9" w14:textId="5433A6BB" w:rsidR="00DE2375" w:rsidRPr="009906E3" w:rsidRDefault="00DE2375" w:rsidP="009906E3">
      <w:pPr>
        <w:pStyle w:val="Heading1"/>
        <w:spacing w:after="120"/>
        <w:rPr>
          <w:rFonts w:ascii="Garamond" w:hAnsi="Garamond"/>
          <w:b/>
          <w:color w:val="auto"/>
          <w:sz w:val="24"/>
          <w:szCs w:val="24"/>
        </w:rPr>
      </w:pPr>
      <w:r w:rsidRPr="009906E3">
        <w:rPr>
          <w:rFonts w:ascii="Garamond" w:hAnsi="Garamond"/>
          <w:b/>
          <w:color w:val="auto"/>
          <w:sz w:val="24"/>
          <w:szCs w:val="24"/>
        </w:rPr>
        <w:lastRenderedPageBreak/>
        <w:t>Features of Quality Career Planning</w:t>
      </w:r>
    </w:p>
    <w:p w14:paraId="4AE3CAF8" w14:textId="77777777" w:rsidR="00DE2375" w:rsidRPr="00134710" w:rsidRDefault="00DE2375" w:rsidP="009906E3">
      <w:pPr>
        <w:pStyle w:val="ListParagraph"/>
        <w:numPr>
          <w:ilvl w:val="0"/>
          <w:numId w:val="21"/>
        </w:numPr>
        <w:spacing w:before="120" w:after="120"/>
        <w:contextualSpacing w:val="0"/>
      </w:pPr>
      <w:r w:rsidRPr="00134710">
        <w:t>Career planning is done in collaboration with job seekers, family members, and other supporters selected by the job seeker.</w:t>
      </w:r>
    </w:p>
    <w:p w14:paraId="1FEE6230" w14:textId="53355956" w:rsidR="00DE2375" w:rsidRDefault="00DE2375" w:rsidP="009906E3">
      <w:pPr>
        <w:pStyle w:val="ListParagraph"/>
        <w:numPr>
          <w:ilvl w:val="0"/>
          <w:numId w:val="21"/>
        </w:numPr>
        <w:spacing w:before="120" w:after="120"/>
        <w:contextualSpacing w:val="0"/>
      </w:pPr>
      <w:r w:rsidRPr="00134710">
        <w:t>Person-centered career plans focus on what job seekers can do and not what they can’t do.  Limitations or work challenges are defined as training and supports that may be needed after employment.</w:t>
      </w:r>
    </w:p>
    <w:p w14:paraId="40B10FFC" w14:textId="1EB114BE" w:rsidR="00B04485" w:rsidRPr="006108CC" w:rsidRDefault="00B04485" w:rsidP="009906E3">
      <w:pPr>
        <w:pStyle w:val="ListParagraph"/>
        <w:numPr>
          <w:ilvl w:val="0"/>
          <w:numId w:val="21"/>
        </w:numPr>
        <w:spacing w:before="120" w:after="120"/>
        <w:contextualSpacing w:val="0"/>
        <w:rPr>
          <w:rFonts w:cs="Times New Roman"/>
          <w:b/>
        </w:rPr>
      </w:pPr>
      <w:r w:rsidRPr="00134710">
        <w:t xml:space="preserve">Person-centered career plans </w:t>
      </w:r>
      <w:r>
        <w:t xml:space="preserve">are </w:t>
      </w:r>
      <w:r w:rsidRPr="006108CC">
        <w:rPr>
          <w:rFonts w:cs="Times New Roman"/>
        </w:rPr>
        <w:t xml:space="preserve">developed in collaboration with the job seeker, professionals funding the services, and the person’s support network, including mental health </w:t>
      </w:r>
      <w:r w:rsidR="009A203D" w:rsidRPr="006108CC">
        <w:rPr>
          <w:rFonts w:cs="Times New Roman"/>
        </w:rPr>
        <w:t xml:space="preserve">or other support </w:t>
      </w:r>
      <w:r w:rsidRPr="006108CC">
        <w:rPr>
          <w:rFonts w:cs="Times New Roman"/>
        </w:rPr>
        <w:t>professionals where helpful</w:t>
      </w:r>
      <w:r w:rsidRPr="006108CC">
        <w:rPr>
          <w:rFonts w:cs="Times New Roman"/>
          <w:b/>
        </w:rPr>
        <w:t xml:space="preserve">. </w:t>
      </w:r>
    </w:p>
    <w:p w14:paraId="3A59B530" w14:textId="77777777" w:rsidR="009906E3" w:rsidRDefault="00DE2375" w:rsidP="009906E3">
      <w:pPr>
        <w:pStyle w:val="ListParagraph"/>
        <w:numPr>
          <w:ilvl w:val="0"/>
          <w:numId w:val="21"/>
        </w:numPr>
        <w:spacing w:before="120" w:after="120"/>
        <w:contextualSpacing w:val="0"/>
        <w:rPr>
          <w:rFonts w:cs="Times New Roman"/>
        </w:rPr>
      </w:pPr>
      <w:r w:rsidRPr="006108CC">
        <w:rPr>
          <w:rFonts w:cs="Times New Roman"/>
        </w:rPr>
        <w:t>Career planning activities are individualized according to the interest</w:t>
      </w:r>
      <w:r w:rsidR="009C38E7" w:rsidRPr="006108CC">
        <w:rPr>
          <w:rFonts w:cs="Times New Roman"/>
        </w:rPr>
        <w:t>s and needs of each job seeker.</w:t>
      </w:r>
      <w:r w:rsidRPr="006108CC">
        <w:rPr>
          <w:rFonts w:cs="Times New Roman"/>
        </w:rPr>
        <w:t xml:space="preserve">  </w:t>
      </w:r>
    </w:p>
    <w:p w14:paraId="7EE9AA4B" w14:textId="77777777" w:rsidR="009906E3" w:rsidRDefault="00DE2375" w:rsidP="009906E3">
      <w:pPr>
        <w:pStyle w:val="ListParagraph"/>
        <w:numPr>
          <w:ilvl w:val="0"/>
          <w:numId w:val="21"/>
        </w:numPr>
        <w:spacing w:before="120" w:after="120"/>
        <w:contextualSpacing w:val="0"/>
        <w:rPr>
          <w:rFonts w:cs="Times New Roman"/>
        </w:rPr>
      </w:pPr>
      <w:r w:rsidRPr="006108CC">
        <w:rPr>
          <w:rFonts w:cs="Times New Roman"/>
        </w:rPr>
        <w:t>Existing reports and evaluations are reviewed for positive information on the job seeker’s support needs, interests, and preferences</w:t>
      </w:r>
      <w:r w:rsidR="00B04485" w:rsidRPr="006108CC">
        <w:rPr>
          <w:rFonts w:cs="Times New Roman"/>
        </w:rPr>
        <w:t xml:space="preserve"> as well as conditions needed for employment success</w:t>
      </w:r>
      <w:r w:rsidRPr="006108CC">
        <w:rPr>
          <w:rFonts w:cs="Times New Roman"/>
        </w:rPr>
        <w:t xml:space="preserve">. </w:t>
      </w:r>
    </w:p>
    <w:p w14:paraId="07B98A22" w14:textId="77777777" w:rsidR="009906E3" w:rsidRDefault="00DE2375" w:rsidP="009906E3">
      <w:pPr>
        <w:pStyle w:val="ListParagraph"/>
        <w:numPr>
          <w:ilvl w:val="0"/>
          <w:numId w:val="21"/>
        </w:numPr>
        <w:spacing w:before="120" w:after="120"/>
        <w:contextualSpacing w:val="0"/>
        <w:rPr>
          <w:rFonts w:cs="Times New Roman"/>
        </w:rPr>
      </w:pPr>
      <w:r w:rsidRPr="006108CC">
        <w:rPr>
          <w:rFonts w:cs="Times New Roman"/>
        </w:rPr>
        <w:t xml:space="preserve">Informal conversations with job seekers, including family members and other people in their lives, </w:t>
      </w:r>
      <w:r w:rsidR="00134710" w:rsidRPr="006108CC">
        <w:rPr>
          <w:rFonts w:cs="Times New Roman"/>
        </w:rPr>
        <w:t>are used</w:t>
      </w:r>
      <w:r w:rsidRPr="006108CC">
        <w:rPr>
          <w:rFonts w:cs="Times New Roman"/>
        </w:rPr>
        <w:t xml:space="preserve"> to select career planning activities</w:t>
      </w:r>
      <w:r w:rsidR="00134710" w:rsidRPr="006108CC">
        <w:rPr>
          <w:rFonts w:cs="Times New Roman"/>
        </w:rPr>
        <w:t xml:space="preserve"> and clarify </w:t>
      </w:r>
      <w:r w:rsidRPr="006108CC">
        <w:rPr>
          <w:rFonts w:cs="Times New Roman"/>
        </w:rPr>
        <w:t xml:space="preserve">transportation options, work schedule, hours, benefits, wages, workplace characteristics, impact of work on disability benefits, </w:t>
      </w:r>
      <w:r w:rsidR="00B04485" w:rsidRPr="006108CC">
        <w:rPr>
          <w:rFonts w:cs="Times New Roman"/>
        </w:rPr>
        <w:t>etc.</w:t>
      </w:r>
      <w:r w:rsidRPr="006108CC">
        <w:rPr>
          <w:rFonts w:cs="Times New Roman"/>
        </w:rPr>
        <w:t xml:space="preserve"> </w:t>
      </w:r>
    </w:p>
    <w:p w14:paraId="18DB7298" w14:textId="77777777" w:rsidR="009906E3" w:rsidRDefault="00DE2375" w:rsidP="009906E3">
      <w:pPr>
        <w:pStyle w:val="ListParagraph"/>
        <w:numPr>
          <w:ilvl w:val="0"/>
          <w:numId w:val="21"/>
        </w:numPr>
        <w:spacing w:before="120" w:after="120"/>
        <w:contextualSpacing w:val="0"/>
        <w:rPr>
          <w:rFonts w:cs="Times New Roman"/>
        </w:rPr>
      </w:pPr>
      <w:r w:rsidRPr="006108CC">
        <w:rPr>
          <w:rFonts w:cs="Times New Roman"/>
        </w:rPr>
        <w:t>Employment specialists spend time with job seekers during familiar daily activities to learn more abou</w:t>
      </w:r>
      <w:r w:rsidR="009C38E7" w:rsidRPr="006108CC">
        <w:rPr>
          <w:rFonts w:cs="Times New Roman"/>
        </w:rPr>
        <w:t>t their interests and skills.</w:t>
      </w:r>
      <w:r w:rsidRPr="006108CC">
        <w:rPr>
          <w:rFonts w:cs="Times New Roman"/>
        </w:rPr>
        <w:t xml:space="preserve"> </w:t>
      </w:r>
    </w:p>
    <w:p w14:paraId="4F94DE3C" w14:textId="77777777" w:rsidR="009906E3" w:rsidRDefault="00DE2375" w:rsidP="009906E3">
      <w:pPr>
        <w:pStyle w:val="ListParagraph"/>
        <w:numPr>
          <w:ilvl w:val="0"/>
          <w:numId w:val="21"/>
        </w:numPr>
        <w:spacing w:before="120" w:after="120"/>
        <w:contextualSpacing w:val="0"/>
        <w:rPr>
          <w:rFonts w:cs="Times New Roman"/>
        </w:rPr>
      </w:pPr>
      <w:r w:rsidRPr="006108CC">
        <w:rPr>
          <w:rFonts w:cs="Times New Roman"/>
        </w:rPr>
        <w:t xml:space="preserve">A variety of community-based experiences </w:t>
      </w:r>
      <w:r w:rsidR="00134710" w:rsidRPr="006108CC">
        <w:rPr>
          <w:rFonts w:cs="Times New Roman"/>
        </w:rPr>
        <w:t>(e.g. job shadowing, volunteer work experience</w:t>
      </w:r>
      <w:r w:rsidR="009C38E7" w:rsidRPr="006108CC">
        <w:rPr>
          <w:rFonts w:cs="Times New Roman"/>
        </w:rPr>
        <w:t xml:space="preserve">s, and work-based assessments) </w:t>
      </w:r>
      <w:r w:rsidRPr="006108CC">
        <w:rPr>
          <w:rFonts w:cs="Times New Roman"/>
        </w:rPr>
        <w:t xml:space="preserve">may be conducted to assist in career planning.  </w:t>
      </w:r>
    </w:p>
    <w:p w14:paraId="3508F06C" w14:textId="77777777" w:rsidR="009906E3" w:rsidRDefault="00134710" w:rsidP="009906E3">
      <w:pPr>
        <w:pStyle w:val="ListParagraph"/>
        <w:numPr>
          <w:ilvl w:val="0"/>
          <w:numId w:val="21"/>
        </w:numPr>
        <w:spacing w:before="120" w:after="120"/>
        <w:contextualSpacing w:val="0"/>
        <w:rPr>
          <w:rFonts w:cs="Times New Roman"/>
        </w:rPr>
      </w:pPr>
      <w:r w:rsidRPr="006108CC">
        <w:rPr>
          <w:rFonts w:cs="Times New Roman"/>
        </w:rPr>
        <w:t>If used, j</w:t>
      </w:r>
      <w:r w:rsidR="00DE2375" w:rsidRPr="006108CC">
        <w:rPr>
          <w:rFonts w:cs="Times New Roman"/>
        </w:rPr>
        <w:t xml:space="preserve">ob shadowing experiences </w:t>
      </w:r>
      <w:r w:rsidRPr="006108CC">
        <w:rPr>
          <w:rFonts w:cs="Times New Roman"/>
        </w:rPr>
        <w:t xml:space="preserve">focus on </w:t>
      </w:r>
      <w:r w:rsidR="00DE2375" w:rsidRPr="006108CC">
        <w:rPr>
          <w:rFonts w:cs="Times New Roman"/>
        </w:rPr>
        <w:t xml:space="preserve">gathering information on interests and preferences for employment. </w:t>
      </w:r>
    </w:p>
    <w:p w14:paraId="11995A68" w14:textId="77777777" w:rsidR="009906E3" w:rsidRDefault="00DE2375" w:rsidP="009906E3">
      <w:pPr>
        <w:pStyle w:val="ListParagraph"/>
        <w:numPr>
          <w:ilvl w:val="0"/>
          <w:numId w:val="21"/>
        </w:numPr>
        <w:spacing w:before="120" w:after="120"/>
        <w:contextualSpacing w:val="0"/>
        <w:rPr>
          <w:rFonts w:cs="Times New Roman"/>
        </w:rPr>
      </w:pPr>
      <w:r w:rsidRPr="006108CC">
        <w:rPr>
          <w:rFonts w:cs="Times New Roman"/>
        </w:rPr>
        <w:t xml:space="preserve">Volunteer work experiences, also referred to as service-based learning, </w:t>
      </w:r>
      <w:proofErr w:type="gramStart"/>
      <w:r w:rsidRPr="006108CC">
        <w:rPr>
          <w:rFonts w:cs="Times New Roman"/>
        </w:rPr>
        <w:t>may</w:t>
      </w:r>
      <w:proofErr w:type="gramEnd"/>
      <w:r w:rsidRPr="006108CC">
        <w:rPr>
          <w:rFonts w:cs="Times New Roman"/>
        </w:rPr>
        <w:t xml:space="preserve"> assist job seekers in identifying their work interests and preferences.  Volunteer work should not be a pre-requisite to employment, and individuals must offer their services freely and without coercion. </w:t>
      </w:r>
    </w:p>
    <w:p w14:paraId="5446B915" w14:textId="77777777" w:rsidR="009906E3" w:rsidRDefault="00DE2375" w:rsidP="009906E3">
      <w:pPr>
        <w:pStyle w:val="CommentText"/>
        <w:numPr>
          <w:ilvl w:val="0"/>
          <w:numId w:val="21"/>
        </w:numPr>
        <w:spacing w:before="120" w:after="120"/>
        <w:rPr>
          <w:rFonts w:ascii="Garamond" w:hAnsi="Garamond" w:cs="Times New Roman"/>
          <w:sz w:val="24"/>
          <w:szCs w:val="24"/>
        </w:rPr>
      </w:pPr>
      <w:r w:rsidRPr="00134710">
        <w:rPr>
          <w:rFonts w:ascii="Garamond" w:hAnsi="Garamond" w:cs="Times New Roman"/>
          <w:sz w:val="24"/>
          <w:szCs w:val="24"/>
        </w:rPr>
        <w:t xml:space="preserve">Work assessments, sometimes referred to as situational assessments, use the settings, materials, employees, and tasks at a business to assess an individual’s skills, interests, and employment preferences.  Work assessments for the purpose of supported employment services are not conducted in facility-based programs or other agencies that are specifically for individuals with disabilities. </w:t>
      </w:r>
    </w:p>
    <w:p w14:paraId="38AB33DA" w14:textId="77777777" w:rsidR="009906E3" w:rsidRDefault="00134710" w:rsidP="009906E3">
      <w:pPr>
        <w:pStyle w:val="ListParagraph"/>
        <w:numPr>
          <w:ilvl w:val="0"/>
          <w:numId w:val="21"/>
        </w:numPr>
        <w:spacing w:before="120" w:after="120"/>
        <w:contextualSpacing w:val="0"/>
        <w:rPr>
          <w:rFonts w:cs="Times New Roman"/>
        </w:rPr>
      </w:pPr>
      <w:r w:rsidRPr="006108CC">
        <w:rPr>
          <w:rFonts w:cs="Times New Roman"/>
        </w:rPr>
        <w:t>Activities comply with</w:t>
      </w:r>
      <w:r w:rsidR="00DE2375" w:rsidRPr="006108CC">
        <w:rPr>
          <w:rFonts w:cs="Times New Roman"/>
        </w:rPr>
        <w:t xml:space="preserve"> U.S. Department of Labor’s guidelines for non-paid work, including volunteer work, as described in Chapters 10 and 64 of the Wage and Hour’s Field Operations Handbook.  </w:t>
      </w:r>
    </w:p>
    <w:p w14:paraId="7CD2C009" w14:textId="383732F8" w:rsidR="00DE2375" w:rsidRPr="006108CC" w:rsidRDefault="00DE2375" w:rsidP="009906E3">
      <w:pPr>
        <w:pStyle w:val="ListParagraph"/>
        <w:numPr>
          <w:ilvl w:val="0"/>
          <w:numId w:val="21"/>
        </w:numPr>
        <w:spacing w:before="120" w:after="120"/>
        <w:contextualSpacing w:val="0"/>
        <w:rPr>
          <w:rFonts w:cs="Times New Roman"/>
        </w:rPr>
      </w:pPr>
      <w:r w:rsidRPr="006108CC">
        <w:rPr>
          <w:rFonts w:cs="Times New Roman"/>
        </w:rPr>
        <w:t xml:space="preserve">Employment specialists negotiate with businesses where work-based assessments occur to select tasks/job duties that match the individual’s interests.  </w:t>
      </w:r>
    </w:p>
    <w:p w14:paraId="2D30BDE4" w14:textId="77777777" w:rsidR="009906E3" w:rsidRDefault="00DE2375" w:rsidP="009906E3">
      <w:pPr>
        <w:pStyle w:val="ListParagraph"/>
        <w:numPr>
          <w:ilvl w:val="0"/>
          <w:numId w:val="21"/>
        </w:numPr>
        <w:spacing w:before="120" w:after="120"/>
        <w:contextualSpacing w:val="0"/>
        <w:rPr>
          <w:rFonts w:cs="Times New Roman"/>
        </w:rPr>
      </w:pPr>
      <w:r w:rsidRPr="006108CC">
        <w:rPr>
          <w:rFonts w:cs="Times New Roman"/>
        </w:rPr>
        <w:t xml:space="preserve">Employment specialists observe job seekers during work-based assessments to determine their current skills as well as to identify how they learn new skills. </w:t>
      </w:r>
    </w:p>
    <w:p w14:paraId="6C926DF8" w14:textId="77777777" w:rsidR="009906E3" w:rsidRDefault="00DE2375" w:rsidP="009906E3">
      <w:pPr>
        <w:pStyle w:val="ListParagraph"/>
        <w:numPr>
          <w:ilvl w:val="0"/>
          <w:numId w:val="21"/>
        </w:numPr>
        <w:spacing w:before="120" w:after="120"/>
        <w:contextualSpacing w:val="0"/>
        <w:rPr>
          <w:rFonts w:cs="Times New Roman"/>
        </w:rPr>
      </w:pPr>
      <w:r w:rsidRPr="006108CC">
        <w:rPr>
          <w:rFonts w:cs="Times New Roman"/>
        </w:rPr>
        <w:lastRenderedPageBreak/>
        <w:t xml:space="preserve">Employment specialists observe job seekers to identify the impact that the characteristics of a setting may have on the individual’s </w:t>
      </w:r>
      <w:r w:rsidR="009A203D" w:rsidRPr="006108CC">
        <w:rPr>
          <w:rFonts w:cs="Times New Roman"/>
        </w:rPr>
        <w:t>success (e.g., noise, clutter, organization, items, people, available support, etc.).  They use this information to match the person’s support needs to the characteristics of a potential workplace.</w:t>
      </w:r>
      <w:r w:rsidR="009A203D" w:rsidRPr="006108CC">
        <w:rPr>
          <w:rFonts w:ascii="Times New Roman" w:hAnsi="Times New Roman" w:cs="Times New Roman"/>
        </w:rPr>
        <w:t xml:space="preserve">  </w:t>
      </w:r>
      <w:r w:rsidR="00134710" w:rsidRPr="006108CC">
        <w:rPr>
          <w:rFonts w:cs="Times New Roman"/>
        </w:rPr>
        <w:t xml:space="preserve"> </w:t>
      </w:r>
      <w:r w:rsidRPr="006108CC">
        <w:rPr>
          <w:rFonts w:cs="Times New Roman"/>
        </w:rPr>
        <w:t xml:space="preserve"> </w:t>
      </w:r>
    </w:p>
    <w:p w14:paraId="166F00DE" w14:textId="77777777" w:rsidR="009906E3" w:rsidRDefault="00134710" w:rsidP="009906E3">
      <w:pPr>
        <w:pStyle w:val="ListParagraph"/>
        <w:numPr>
          <w:ilvl w:val="0"/>
          <w:numId w:val="21"/>
        </w:numPr>
        <w:spacing w:before="120" w:after="120"/>
        <w:contextualSpacing w:val="0"/>
        <w:rPr>
          <w:rFonts w:cs="Times New Roman"/>
        </w:rPr>
      </w:pPr>
      <w:r w:rsidRPr="006108CC">
        <w:rPr>
          <w:rFonts w:cs="Times New Roman"/>
        </w:rPr>
        <w:t>Career plan i</w:t>
      </w:r>
      <w:r w:rsidR="00DE2375" w:rsidRPr="006108CC">
        <w:rPr>
          <w:rFonts w:cs="Times New Roman"/>
        </w:rPr>
        <w:t>nformation is presented in descriptive terms without value judgments. This career plan guides job development specific to each job seeker’s work preferences.</w:t>
      </w:r>
    </w:p>
    <w:p w14:paraId="1E82E94F" w14:textId="4891A4E0" w:rsidR="00DE2375" w:rsidRPr="009906E3" w:rsidRDefault="00DE2375" w:rsidP="009906E3">
      <w:pPr>
        <w:pStyle w:val="ListParagraph"/>
        <w:numPr>
          <w:ilvl w:val="0"/>
          <w:numId w:val="21"/>
        </w:numPr>
        <w:spacing w:before="120" w:after="120"/>
        <w:contextualSpacing w:val="0"/>
        <w:rPr>
          <w:rFonts w:cs="Times New Roman"/>
        </w:rPr>
      </w:pPr>
      <w:r w:rsidRPr="006108CC">
        <w:rPr>
          <w:rFonts w:cs="Times New Roman"/>
        </w:rPr>
        <w:t>A formal meeting is held that includes the job seeker, the VR counselor, the employment specialist, agency staff, mental health professionals, and other individuals who participated in career planning.</w:t>
      </w:r>
    </w:p>
    <w:p w14:paraId="1F3D4774" w14:textId="77777777" w:rsidR="00DE2375" w:rsidRPr="009906E3" w:rsidRDefault="00134710" w:rsidP="009906E3">
      <w:pPr>
        <w:pStyle w:val="Heading1"/>
        <w:spacing w:after="120"/>
        <w:rPr>
          <w:rFonts w:ascii="Garamond" w:hAnsi="Garamond"/>
          <w:b/>
          <w:color w:val="auto"/>
          <w:sz w:val="24"/>
          <w:szCs w:val="24"/>
        </w:rPr>
      </w:pPr>
      <w:r w:rsidRPr="009906E3">
        <w:rPr>
          <w:rFonts w:ascii="Garamond" w:hAnsi="Garamond"/>
          <w:b/>
          <w:color w:val="auto"/>
          <w:sz w:val="24"/>
          <w:szCs w:val="24"/>
        </w:rPr>
        <w:t>Features of Quality Marketing and Job Development</w:t>
      </w:r>
    </w:p>
    <w:p w14:paraId="0CEAF91F" w14:textId="77777777" w:rsidR="00DE2375" w:rsidRPr="006108CC" w:rsidRDefault="00DE2375" w:rsidP="006108CC">
      <w:pPr>
        <w:pStyle w:val="ListParagraph"/>
        <w:numPr>
          <w:ilvl w:val="0"/>
          <w:numId w:val="22"/>
        </w:numPr>
        <w:spacing w:before="120"/>
        <w:ind w:left="720"/>
        <w:contextualSpacing w:val="0"/>
        <w:rPr>
          <w:rFonts w:cs="Times New Roman"/>
        </w:rPr>
      </w:pPr>
      <w:r w:rsidRPr="006108CC">
        <w:rPr>
          <w:rFonts w:cs="Times New Roman"/>
        </w:rPr>
        <w:t xml:space="preserve">Employment specialists develop business connections to learn about the local labor market and develop a pool of businesses that are interested in the services offered by the supported employment agency. </w:t>
      </w:r>
    </w:p>
    <w:p w14:paraId="2D63D4C8" w14:textId="77777777" w:rsidR="00D25345" w:rsidRPr="006108CC" w:rsidRDefault="00DE2375" w:rsidP="006108CC">
      <w:pPr>
        <w:pStyle w:val="ListParagraph"/>
        <w:numPr>
          <w:ilvl w:val="0"/>
          <w:numId w:val="22"/>
        </w:numPr>
        <w:spacing w:before="120"/>
        <w:ind w:left="720"/>
        <w:contextualSpacing w:val="0"/>
        <w:rPr>
          <w:rFonts w:cs="Times New Roman"/>
        </w:rPr>
      </w:pPr>
      <w:r w:rsidRPr="006108CC">
        <w:rPr>
          <w:rFonts w:cs="Times New Roman"/>
        </w:rPr>
        <w:t xml:space="preserve">Supported employment agencies present a business image and have an employment presence in their communities.  </w:t>
      </w:r>
    </w:p>
    <w:p w14:paraId="69E6D12C" w14:textId="3282ADFE" w:rsidR="00DE2375" w:rsidRPr="006108CC" w:rsidRDefault="00DE2375" w:rsidP="006108CC">
      <w:pPr>
        <w:pStyle w:val="ListParagraph"/>
        <w:numPr>
          <w:ilvl w:val="0"/>
          <w:numId w:val="22"/>
        </w:numPr>
        <w:spacing w:before="120"/>
        <w:ind w:left="720"/>
        <w:contextualSpacing w:val="0"/>
        <w:rPr>
          <w:rFonts w:cs="Times New Roman"/>
        </w:rPr>
      </w:pPr>
      <w:r w:rsidRPr="006108CC">
        <w:rPr>
          <w:rFonts w:cs="Times New Roman"/>
        </w:rPr>
        <w:t xml:space="preserve">Employment specialists have business cards and promotional materials (e.g., brochures, audio-visual materials, website, social media accounts, etc.) that present their business services. </w:t>
      </w:r>
    </w:p>
    <w:p w14:paraId="56F380FD" w14:textId="77777777" w:rsidR="00DE2375" w:rsidRPr="006108CC" w:rsidRDefault="00DE2375" w:rsidP="006108CC">
      <w:pPr>
        <w:pStyle w:val="ListParagraph"/>
        <w:numPr>
          <w:ilvl w:val="0"/>
          <w:numId w:val="22"/>
        </w:numPr>
        <w:spacing w:before="120"/>
        <w:ind w:left="720"/>
        <w:contextualSpacing w:val="0"/>
        <w:rPr>
          <w:rFonts w:cs="Times New Roman"/>
        </w:rPr>
      </w:pPr>
      <w:r w:rsidRPr="006108CC">
        <w:rPr>
          <w:rFonts w:cs="Times New Roman"/>
        </w:rPr>
        <w:t xml:space="preserve">All materials, including websites and social media, use language and images that highlight skills, abilities, and interests of the job seekers.  </w:t>
      </w:r>
    </w:p>
    <w:p w14:paraId="56A85B5A" w14:textId="77777777" w:rsidR="00D25345" w:rsidRPr="006108CC" w:rsidRDefault="00DE2375" w:rsidP="006108CC">
      <w:pPr>
        <w:pStyle w:val="ListParagraph"/>
        <w:numPr>
          <w:ilvl w:val="0"/>
          <w:numId w:val="22"/>
        </w:numPr>
        <w:spacing w:before="120"/>
        <w:ind w:left="720"/>
        <w:contextualSpacing w:val="0"/>
        <w:rPr>
          <w:rFonts w:cs="Times New Roman"/>
        </w:rPr>
      </w:pPr>
      <w:r w:rsidRPr="006108CC">
        <w:rPr>
          <w:rFonts w:cs="Times New Roman"/>
        </w:rPr>
        <w:t>Employment specialists conduct business interviews to learn more about a business’ products and/or services</w:t>
      </w:r>
      <w:r w:rsidR="00D25345" w:rsidRPr="006108CC">
        <w:rPr>
          <w:rFonts w:cs="Times New Roman"/>
        </w:rPr>
        <w:t xml:space="preserve">, and </w:t>
      </w:r>
      <w:r w:rsidRPr="006108CC">
        <w:rPr>
          <w:rFonts w:cs="Times New Roman"/>
        </w:rPr>
        <w:t>observe workplace</w:t>
      </w:r>
      <w:r w:rsidR="00D25345" w:rsidRPr="006108CC">
        <w:rPr>
          <w:rFonts w:cs="Times New Roman"/>
        </w:rPr>
        <w:t xml:space="preserve">s </w:t>
      </w:r>
      <w:r w:rsidRPr="006108CC">
        <w:rPr>
          <w:rFonts w:cs="Times New Roman"/>
        </w:rPr>
        <w:t xml:space="preserve">to better understand business culture and workflow. </w:t>
      </w:r>
    </w:p>
    <w:p w14:paraId="13C565B0" w14:textId="77777777" w:rsidR="00DE2375" w:rsidRPr="006108CC" w:rsidRDefault="00DE2375" w:rsidP="006108CC">
      <w:pPr>
        <w:pStyle w:val="ListParagraph"/>
        <w:numPr>
          <w:ilvl w:val="0"/>
          <w:numId w:val="22"/>
        </w:numPr>
        <w:spacing w:before="120"/>
        <w:ind w:left="720"/>
        <w:contextualSpacing w:val="0"/>
        <w:rPr>
          <w:rFonts w:cs="Times New Roman"/>
        </w:rPr>
      </w:pPr>
      <w:r w:rsidRPr="006108CC">
        <w:rPr>
          <w:rFonts w:cs="Times New Roman"/>
        </w:rPr>
        <w:t xml:space="preserve">Contact information, current and future hiring needs, description of the products and services, and other business details are organized in a database for future reference. </w:t>
      </w:r>
    </w:p>
    <w:p w14:paraId="16DACA30" w14:textId="77777777" w:rsidR="00DE2375" w:rsidRPr="006108CC" w:rsidRDefault="00DE2375" w:rsidP="006108CC">
      <w:pPr>
        <w:pStyle w:val="ListParagraph"/>
        <w:numPr>
          <w:ilvl w:val="0"/>
          <w:numId w:val="22"/>
        </w:numPr>
        <w:spacing w:before="120"/>
        <w:ind w:left="720"/>
        <w:contextualSpacing w:val="0"/>
        <w:rPr>
          <w:rFonts w:cs="Times New Roman"/>
        </w:rPr>
      </w:pPr>
      <w:r w:rsidRPr="006108CC">
        <w:rPr>
          <w:rFonts w:cs="Times New Roman"/>
        </w:rPr>
        <w:t>Supported employment agencies network with community business organizations (e.g., Disability: IN, Chambers of Commerce, SHRM, etc</w:t>
      </w:r>
      <w:r w:rsidR="00D25345" w:rsidRPr="006108CC">
        <w:rPr>
          <w:rFonts w:cs="Times New Roman"/>
        </w:rPr>
        <w:t xml:space="preserve">.), and </w:t>
      </w:r>
      <w:r w:rsidRPr="006108CC">
        <w:rPr>
          <w:rFonts w:cs="Times New Roman"/>
        </w:rPr>
        <w:t>make presentations to local civic organizations, business organizations, and employers to market their agency as a resource for business personnel needs.</w:t>
      </w:r>
    </w:p>
    <w:p w14:paraId="628B3E38" w14:textId="77777777" w:rsidR="00DE2375" w:rsidRPr="006108CC" w:rsidRDefault="00DE2375" w:rsidP="006108CC">
      <w:pPr>
        <w:pStyle w:val="ListParagraph"/>
        <w:numPr>
          <w:ilvl w:val="0"/>
          <w:numId w:val="22"/>
        </w:numPr>
        <w:spacing w:before="120"/>
        <w:ind w:left="720"/>
        <w:contextualSpacing w:val="0"/>
        <w:rPr>
          <w:rFonts w:cs="Times New Roman"/>
        </w:rPr>
      </w:pPr>
      <w:r w:rsidRPr="006108CC">
        <w:rPr>
          <w:rFonts w:cs="Times New Roman"/>
        </w:rPr>
        <w:t>Job development activities are conducted specifically for individual job seekers</w:t>
      </w:r>
      <w:r w:rsidR="00D25345" w:rsidRPr="006108CC">
        <w:rPr>
          <w:rFonts w:cs="Times New Roman"/>
        </w:rPr>
        <w:t>, using th</w:t>
      </w:r>
      <w:r w:rsidRPr="006108CC">
        <w:rPr>
          <w:rFonts w:cs="Times New Roman"/>
        </w:rPr>
        <w:t xml:space="preserve">e person-centered career plan to guide the job search and assist a job seeker in developing a job search plan.  </w:t>
      </w:r>
    </w:p>
    <w:p w14:paraId="12DEDFAF" w14:textId="77777777" w:rsidR="00DE2375" w:rsidRPr="006108CC" w:rsidRDefault="00DE2375" w:rsidP="006108CC">
      <w:pPr>
        <w:pStyle w:val="ListParagraph"/>
        <w:numPr>
          <w:ilvl w:val="0"/>
          <w:numId w:val="22"/>
        </w:numPr>
        <w:spacing w:before="120"/>
        <w:ind w:left="720"/>
        <w:contextualSpacing w:val="0"/>
        <w:rPr>
          <w:rFonts w:cs="Times New Roman"/>
        </w:rPr>
      </w:pPr>
      <w:r w:rsidRPr="006108CC">
        <w:rPr>
          <w:rFonts w:cs="Times New Roman"/>
        </w:rPr>
        <w:t xml:space="preserve">Employment specialists </w:t>
      </w:r>
      <w:r w:rsidR="00D25345" w:rsidRPr="006108CC">
        <w:rPr>
          <w:rFonts w:cs="Times New Roman"/>
        </w:rPr>
        <w:t xml:space="preserve">are able to </w:t>
      </w:r>
      <w:r w:rsidRPr="006108CC">
        <w:rPr>
          <w:rFonts w:cs="Times New Roman"/>
        </w:rPr>
        <w:t>assist job seekers in developing portfolios, resumes, visual resumes, cover letters, letters of introduction, references, audio-video materials, and other job application documents in various media formats, including electronic, digital, and print.</w:t>
      </w:r>
    </w:p>
    <w:p w14:paraId="0B380149" w14:textId="77777777" w:rsidR="00DE2375" w:rsidRPr="006108CC" w:rsidRDefault="00DE2375" w:rsidP="006108CC">
      <w:pPr>
        <w:pStyle w:val="ListParagraph"/>
        <w:numPr>
          <w:ilvl w:val="0"/>
          <w:numId w:val="22"/>
        </w:numPr>
        <w:spacing w:before="120"/>
        <w:ind w:left="720"/>
        <w:contextualSpacing w:val="0"/>
        <w:rPr>
          <w:rFonts w:cs="Times New Roman"/>
        </w:rPr>
      </w:pPr>
      <w:r w:rsidRPr="006108CC">
        <w:rPr>
          <w:rFonts w:cs="Times New Roman"/>
        </w:rPr>
        <w:t xml:space="preserve">Employment specialists provide information on disclosure to job seekers and assist them in deciding what, when, and how to disclose disability information to businesses. </w:t>
      </w:r>
    </w:p>
    <w:p w14:paraId="7E9616A5" w14:textId="77777777" w:rsidR="00D25345" w:rsidRPr="006108CC" w:rsidRDefault="00DE2375" w:rsidP="006108CC">
      <w:pPr>
        <w:pStyle w:val="ListParagraph"/>
        <w:numPr>
          <w:ilvl w:val="0"/>
          <w:numId w:val="22"/>
        </w:numPr>
        <w:spacing w:before="120"/>
        <w:ind w:left="720"/>
        <w:contextualSpacing w:val="0"/>
        <w:rPr>
          <w:rFonts w:cs="Times New Roman"/>
        </w:rPr>
      </w:pPr>
      <w:r w:rsidRPr="006108CC">
        <w:rPr>
          <w:rFonts w:cs="Times New Roman"/>
        </w:rPr>
        <w:t>To the extent possible, job seekers are involved in making</w:t>
      </w:r>
      <w:r w:rsidR="00D25345" w:rsidRPr="006108CC">
        <w:rPr>
          <w:rFonts w:cs="Times New Roman"/>
        </w:rPr>
        <w:t xml:space="preserve"> business contacts based on their preferences and needs. </w:t>
      </w:r>
    </w:p>
    <w:p w14:paraId="5EEFC2EF" w14:textId="77777777" w:rsidR="00DE2375" w:rsidRPr="006108CC" w:rsidRDefault="00DE2375" w:rsidP="006108CC">
      <w:pPr>
        <w:pStyle w:val="ListParagraph"/>
        <w:numPr>
          <w:ilvl w:val="0"/>
          <w:numId w:val="22"/>
        </w:numPr>
        <w:spacing w:before="120"/>
        <w:ind w:left="720"/>
        <w:contextualSpacing w:val="0"/>
        <w:rPr>
          <w:rFonts w:cs="Times New Roman"/>
        </w:rPr>
      </w:pPr>
      <w:r w:rsidRPr="006108CC">
        <w:rPr>
          <w:rFonts w:cs="Times New Roman"/>
        </w:rPr>
        <w:lastRenderedPageBreak/>
        <w:t xml:space="preserve">Employment specialists complete informational interviews, tours, and workplace observations to evaluate the business culture, with the job seeker whenever possible.  </w:t>
      </w:r>
    </w:p>
    <w:p w14:paraId="14BA472A" w14:textId="77777777" w:rsidR="009A203D" w:rsidRPr="006108CC" w:rsidRDefault="009A203D" w:rsidP="006108CC">
      <w:pPr>
        <w:pStyle w:val="ListParagraph"/>
        <w:numPr>
          <w:ilvl w:val="0"/>
          <w:numId w:val="22"/>
        </w:numPr>
        <w:spacing w:before="120"/>
        <w:ind w:left="720"/>
        <w:contextualSpacing w:val="0"/>
        <w:rPr>
          <w:rFonts w:cs="Times New Roman"/>
        </w:rPr>
      </w:pPr>
      <w:r w:rsidRPr="006108CC">
        <w:rPr>
          <w:rFonts w:cs="Times New Roman"/>
        </w:rPr>
        <w:t>Employment specialists are familiar with the Americans with Disabilities Act (ADA) and ADA resources to support accommodations negotiations in the workplace</w:t>
      </w:r>
    </w:p>
    <w:p w14:paraId="2F162291" w14:textId="77777777" w:rsidR="00DE2375" w:rsidRPr="006108CC" w:rsidRDefault="00D25345" w:rsidP="006108CC">
      <w:pPr>
        <w:pStyle w:val="ListParagraph"/>
        <w:numPr>
          <w:ilvl w:val="0"/>
          <w:numId w:val="22"/>
        </w:numPr>
        <w:spacing w:before="120"/>
        <w:ind w:left="720"/>
        <w:contextualSpacing w:val="0"/>
        <w:rPr>
          <w:rFonts w:cs="Times New Roman"/>
        </w:rPr>
      </w:pPr>
      <w:r w:rsidRPr="006108CC">
        <w:rPr>
          <w:rFonts w:cs="Times New Roman"/>
        </w:rPr>
        <w:t>To the extent possible, the job seeker negotiates their own accommodations and job duties with assistance as needed.</w:t>
      </w:r>
      <w:r w:rsidR="00DE2375" w:rsidRPr="006108CC">
        <w:rPr>
          <w:rFonts w:cs="Times New Roman"/>
        </w:rPr>
        <w:t xml:space="preserve"> This includes negotiating hours, wages, </w:t>
      </w:r>
      <w:proofErr w:type="gramStart"/>
      <w:r w:rsidR="00DE2375" w:rsidRPr="006108CC">
        <w:rPr>
          <w:rFonts w:cs="Times New Roman"/>
        </w:rPr>
        <w:t>work</w:t>
      </w:r>
      <w:proofErr w:type="gramEnd"/>
      <w:r w:rsidR="00DE2375" w:rsidRPr="006108CC">
        <w:rPr>
          <w:rFonts w:cs="Times New Roman"/>
        </w:rPr>
        <w:t xml:space="preserve"> areas, type of supervision, breaks, coworker supports, training, and so forth.  </w:t>
      </w:r>
    </w:p>
    <w:p w14:paraId="446B4369" w14:textId="6AA1A2D9" w:rsidR="00D25345" w:rsidRPr="009906E3" w:rsidRDefault="00DE2375" w:rsidP="009906E3">
      <w:pPr>
        <w:pStyle w:val="ListParagraph"/>
        <w:numPr>
          <w:ilvl w:val="0"/>
          <w:numId w:val="22"/>
        </w:numPr>
        <w:spacing w:before="120"/>
        <w:ind w:left="720"/>
        <w:contextualSpacing w:val="0"/>
        <w:rPr>
          <w:rFonts w:cs="Times New Roman"/>
        </w:rPr>
      </w:pPr>
      <w:r w:rsidRPr="006108CC">
        <w:rPr>
          <w:rFonts w:cs="Times New Roman"/>
        </w:rPr>
        <w:t xml:space="preserve">Employment specialists support job seekers in representing themselves to businesses </w:t>
      </w:r>
      <w:r w:rsidR="00D25345" w:rsidRPr="006108CC">
        <w:rPr>
          <w:rFonts w:cs="Times New Roman"/>
        </w:rPr>
        <w:t xml:space="preserve">(e.g. interviews, applications, resumes) </w:t>
      </w:r>
      <w:r w:rsidRPr="006108CC">
        <w:rPr>
          <w:rFonts w:cs="Times New Roman"/>
        </w:rPr>
        <w:t xml:space="preserve">based on the preferences and support needs of each individual. </w:t>
      </w:r>
    </w:p>
    <w:p w14:paraId="6205FD51" w14:textId="77777777" w:rsidR="00DE2375" w:rsidRPr="009906E3" w:rsidRDefault="00D25345" w:rsidP="009906E3">
      <w:pPr>
        <w:pStyle w:val="Heading1"/>
        <w:spacing w:after="120"/>
        <w:rPr>
          <w:rFonts w:ascii="Garamond" w:hAnsi="Garamond"/>
          <w:b/>
          <w:color w:val="auto"/>
          <w:sz w:val="24"/>
          <w:szCs w:val="24"/>
        </w:rPr>
      </w:pPr>
      <w:r w:rsidRPr="009906E3">
        <w:rPr>
          <w:rFonts w:ascii="Garamond" w:hAnsi="Garamond"/>
          <w:b/>
          <w:color w:val="auto"/>
          <w:sz w:val="24"/>
          <w:szCs w:val="24"/>
        </w:rPr>
        <w:t>Features of Quality Job Site Training and Support</w:t>
      </w:r>
    </w:p>
    <w:p w14:paraId="1AD3F507" w14:textId="77777777" w:rsidR="00DE2375" w:rsidRPr="00D25345" w:rsidRDefault="00DE2375" w:rsidP="006108CC">
      <w:pPr>
        <w:pStyle w:val="ListParagraph"/>
        <w:numPr>
          <w:ilvl w:val="0"/>
          <w:numId w:val="24"/>
        </w:numPr>
        <w:spacing w:before="120"/>
        <w:ind w:left="720"/>
        <w:contextualSpacing w:val="0"/>
      </w:pPr>
      <w:r w:rsidRPr="006108CC">
        <w:rPr>
          <w:rFonts w:cs="Times New Roman"/>
        </w:rPr>
        <w:t xml:space="preserve">The worker’s preferences and conditions for success </w:t>
      </w:r>
      <w:r w:rsidR="00D25345" w:rsidRPr="006108CC">
        <w:rPr>
          <w:rFonts w:cs="Times New Roman"/>
        </w:rPr>
        <w:t>are</w:t>
      </w:r>
      <w:r w:rsidRPr="006108CC">
        <w:rPr>
          <w:rFonts w:cs="Times New Roman"/>
        </w:rPr>
        <w:t xml:space="preserve"> taken into consideration when designing the </w:t>
      </w:r>
      <w:r w:rsidR="00D25345" w:rsidRPr="006108CC">
        <w:rPr>
          <w:rFonts w:cs="Times New Roman"/>
        </w:rPr>
        <w:t xml:space="preserve">training and support </w:t>
      </w:r>
      <w:r w:rsidRPr="006108CC">
        <w:rPr>
          <w:rFonts w:cs="Times New Roman"/>
        </w:rPr>
        <w:t>plan</w:t>
      </w:r>
      <w:r w:rsidR="00D25345" w:rsidRPr="006108CC">
        <w:rPr>
          <w:rFonts w:cs="Times New Roman"/>
        </w:rPr>
        <w:t xml:space="preserve">, including </w:t>
      </w:r>
      <w:r w:rsidRPr="006108CC">
        <w:rPr>
          <w:rFonts w:cs="Times New Roman"/>
        </w:rPr>
        <w:t xml:space="preserve">the selection of workplace support strategies as well as how coworkers </w:t>
      </w:r>
      <w:r w:rsidR="00D25345" w:rsidRPr="006108CC">
        <w:rPr>
          <w:rFonts w:cs="Times New Roman"/>
        </w:rPr>
        <w:t xml:space="preserve">will be involved in </w:t>
      </w:r>
      <w:r w:rsidRPr="006108CC">
        <w:rPr>
          <w:rFonts w:cs="Times New Roman"/>
        </w:rPr>
        <w:t>in providing instruction and supports.</w:t>
      </w:r>
    </w:p>
    <w:p w14:paraId="506BD6E6" w14:textId="77777777" w:rsidR="003F0357" w:rsidRPr="006108CC" w:rsidRDefault="00D25345" w:rsidP="006108CC">
      <w:pPr>
        <w:pStyle w:val="ListParagraph"/>
        <w:numPr>
          <w:ilvl w:val="0"/>
          <w:numId w:val="24"/>
        </w:numPr>
        <w:spacing w:before="120"/>
        <w:ind w:left="720"/>
        <w:contextualSpacing w:val="0"/>
        <w:rPr>
          <w:rFonts w:cs="Times New Roman"/>
        </w:rPr>
      </w:pPr>
      <w:r w:rsidRPr="006108CC">
        <w:rPr>
          <w:rFonts w:cs="Times New Roman"/>
        </w:rPr>
        <w:t>A</w:t>
      </w:r>
      <w:r w:rsidR="00DE2375" w:rsidRPr="006108CC">
        <w:rPr>
          <w:rFonts w:cs="Times New Roman"/>
        </w:rPr>
        <w:t xml:space="preserve"> job duty analysis is developed and refined prior to the first day of employment </w:t>
      </w:r>
      <w:r w:rsidRPr="006108CC">
        <w:rPr>
          <w:rFonts w:cs="Times New Roman"/>
        </w:rPr>
        <w:t xml:space="preserve">in collaboration with the worker’s supervisor and/or coworkers </w:t>
      </w:r>
      <w:r w:rsidR="00DE2375" w:rsidRPr="006108CC">
        <w:rPr>
          <w:rFonts w:cs="Times New Roman"/>
        </w:rPr>
        <w:t>by conducting interview(s) to ensure that the job duty analysis meets the business needs</w:t>
      </w:r>
      <w:r w:rsidRPr="006108CC">
        <w:rPr>
          <w:rFonts w:cs="Times New Roman"/>
        </w:rPr>
        <w:t xml:space="preserve"> while identifying </w:t>
      </w:r>
      <w:r w:rsidR="00DE2375" w:rsidRPr="006108CC">
        <w:rPr>
          <w:rFonts w:cs="Times New Roman"/>
        </w:rPr>
        <w:t>efficient ways</w:t>
      </w:r>
      <w:r w:rsidRPr="006108CC">
        <w:rPr>
          <w:rFonts w:cs="Times New Roman"/>
        </w:rPr>
        <w:t xml:space="preserve"> the job can be adapted </w:t>
      </w:r>
      <w:r w:rsidR="00DE2375" w:rsidRPr="006108CC">
        <w:rPr>
          <w:rFonts w:cs="Times New Roman"/>
        </w:rPr>
        <w:t xml:space="preserve">to the worker’s support and training needs. </w:t>
      </w:r>
    </w:p>
    <w:p w14:paraId="542008B9" w14:textId="77777777" w:rsidR="003F0357" w:rsidRPr="006108CC" w:rsidRDefault="003F0357" w:rsidP="006108CC">
      <w:pPr>
        <w:pStyle w:val="ListParagraph"/>
        <w:numPr>
          <w:ilvl w:val="0"/>
          <w:numId w:val="24"/>
        </w:numPr>
        <w:spacing w:before="120"/>
        <w:ind w:left="720"/>
        <w:contextualSpacing w:val="0"/>
        <w:rPr>
          <w:rFonts w:cs="Times New Roman"/>
        </w:rPr>
      </w:pPr>
      <w:r w:rsidRPr="006108CC">
        <w:rPr>
          <w:rFonts w:cs="Times New Roman"/>
        </w:rPr>
        <w:t>Job duty analyses should:</w:t>
      </w:r>
    </w:p>
    <w:p w14:paraId="6BFB92DF" w14:textId="77777777" w:rsidR="00DE2375" w:rsidRPr="006108CC" w:rsidRDefault="003F0357" w:rsidP="006108CC">
      <w:pPr>
        <w:pStyle w:val="ListParagraph"/>
        <w:numPr>
          <w:ilvl w:val="1"/>
          <w:numId w:val="24"/>
        </w:numPr>
        <w:contextualSpacing w:val="0"/>
        <w:rPr>
          <w:rFonts w:cs="Times New Roman"/>
        </w:rPr>
      </w:pPr>
      <w:r w:rsidRPr="006108CC">
        <w:rPr>
          <w:rFonts w:cs="Times New Roman"/>
        </w:rPr>
        <w:t>B</w:t>
      </w:r>
      <w:r w:rsidR="00DE2375" w:rsidRPr="006108CC">
        <w:rPr>
          <w:rFonts w:cs="Times New Roman"/>
        </w:rPr>
        <w:t>e developed with and approved by the worker’s supervisor</w:t>
      </w:r>
      <w:r w:rsidRPr="006108CC">
        <w:rPr>
          <w:rFonts w:cs="Times New Roman"/>
        </w:rPr>
        <w:t>, especially if changes in the way duties are typically completed are to be negotiated as a reasonable accommodation</w:t>
      </w:r>
      <w:r w:rsidR="00DE2375" w:rsidRPr="006108CC">
        <w:rPr>
          <w:rFonts w:cs="Times New Roman"/>
        </w:rPr>
        <w:t>.</w:t>
      </w:r>
    </w:p>
    <w:p w14:paraId="2D3E63E8" w14:textId="77777777" w:rsidR="00DE2375" w:rsidRPr="006108CC" w:rsidRDefault="003F0357" w:rsidP="006108CC">
      <w:pPr>
        <w:pStyle w:val="ListParagraph"/>
        <w:numPr>
          <w:ilvl w:val="1"/>
          <w:numId w:val="24"/>
        </w:numPr>
        <w:contextualSpacing w:val="0"/>
        <w:rPr>
          <w:rFonts w:cs="Times New Roman"/>
        </w:rPr>
      </w:pPr>
      <w:r w:rsidRPr="006108CC">
        <w:rPr>
          <w:rFonts w:cs="Times New Roman"/>
        </w:rPr>
        <w:t>Provide</w:t>
      </w:r>
      <w:r w:rsidR="00DE2375" w:rsidRPr="006108CC">
        <w:rPr>
          <w:rFonts w:cs="Times New Roman"/>
        </w:rPr>
        <w:t xml:space="preserve"> a sequence of job duties, including the location and time each occurs.</w:t>
      </w:r>
    </w:p>
    <w:p w14:paraId="4D8B8E87" w14:textId="36204CCE" w:rsidR="00DE2375" w:rsidRPr="006108CC" w:rsidRDefault="003F0357" w:rsidP="006108CC">
      <w:pPr>
        <w:pStyle w:val="ListParagraph"/>
        <w:numPr>
          <w:ilvl w:val="1"/>
          <w:numId w:val="24"/>
        </w:numPr>
        <w:contextualSpacing w:val="0"/>
        <w:rPr>
          <w:rFonts w:cs="Times New Roman"/>
        </w:rPr>
      </w:pPr>
      <w:r w:rsidRPr="006108CC">
        <w:rPr>
          <w:rFonts w:cs="Times New Roman"/>
        </w:rPr>
        <w:t>Describe t</w:t>
      </w:r>
      <w:r w:rsidR="00DE2375" w:rsidRPr="006108CC">
        <w:rPr>
          <w:rFonts w:cs="Times New Roman"/>
        </w:rPr>
        <w:t>he skills, natural cues, and supplies/tools associated with each job duty.</w:t>
      </w:r>
    </w:p>
    <w:p w14:paraId="7DE7A350" w14:textId="77777777" w:rsidR="00DE2375" w:rsidRPr="006108CC" w:rsidRDefault="003F0357" w:rsidP="006108CC">
      <w:pPr>
        <w:pStyle w:val="ListParagraph"/>
        <w:numPr>
          <w:ilvl w:val="1"/>
          <w:numId w:val="24"/>
        </w:numPr>
        <w:contextualSpacing w:val="0"/>
        <w:rPr>
          <w:rFonts w:cs="Times New Roman"/>
        </w:rPr>
      </w:pPr>
      <w:r w:rsidRPr="006108CC">
        <w:rPr>
          <w:rFonts w:cs="Times New Roman"/>
        </w:rPr>
        <w:t xml:space="preserve">Provide </w:t>
      </w:r>
      <w:r w:rsidR="00DE2375" w:rsidRPr="006108CC">
        <w:rPr>
          <w:rFonts w:cs="Times New Roman"/>
        </w:rPr>
        <w:t>information on orientation and mobility requirements as well as safety concerns to be addressed.</w:t>
      </w:r>
    </w:p>
    <w:p w14:paraId="3A711ED6" w14:textId="77777777" w:rsidR="00DE2375" w:rsidRPr="006108CC" w:rsidRDefault="003F0357" w:rsidP="006108CC">
      <w:pPr>
        <w:pStyle w:val="ListParagraph"/>
        <w:numPr>
          <w:ilvl w:val="1"/>
          <w:numId w:val="24"/>
        </w:numPr>
        <w:contextualSpacing w:val="0"/>
        <w:rPr>
          <w:rFonts w:cs="Times New Roman"/>
        </w:rPr>
      </w:pPr>
      <w:r w:rsidRPr="006108CC">
        <w:rPr>
          <w:rFonts w:cs="Times New Roman"/>
        </w:rPr>
        <w:t>Provide information</w:t>
      </w:r>
      <w:r w:rsidR="00DE2375" w:rsidRPr="006108CC">
        <w:rPr>
          <w:rFonts w:cs="Times New Roman"/>
        </w:rPr>
        <w:t xml:space="preserve"> on supervisor/coworker availability to provide natural supports.</w:t>
      </w:r>
    </w:p>
    <w:p w14:paraId="20B8CB70" w14:textId="77777777" w:rsidR="003F0357" w:rsidRPr="006108CC" w:rsidRDefault="003F0357" w:rsidP="006108CC">
      <w:pPr>
        <w:pStyle w:val="ListParagraph"/>
        <w:numPr>
          <w:ilvl w:val="1"/>
          <w:numId w:val="24"/>
        </w:numPr>
        <w:contextualSpacing w:val="0"/>
        <w:rPr>
          <w:rFonts w:cs="Times New Roman"/>
        </w:rPr>
      </w:pPr>
      <w:r w:rsidRPr="006108CC">
        <w:rPr>
          <w:rFonts w:cs="Times New Roman"/>
        </w:rPr>
        <w:t>Include relevant information about workplace culture</w:t>
      </w:r>
    </w:p>
    <w:p w14:paraId="6C615D67" w14:textId="77777777" w:rsidR="00DE2375" w:rsidRPr="006108CC" w:rsidRDefault="00DE2375" w:rsidP="006108CC">
      <w:pPr>
        <w:pStyle w:val="ListParagraph"/>
        <w:numPr>
          <w:ilvl w:val="0"/>
          <w:numId w:val="24"/>
        </w:numPr>
        <w:spacing w:before="120"/>
        <w:ind w:left="720"/>
        <w:contextualSpacing w:val="0"/>
        <w:rPr>
          <w:rFonts w:cs="Times New Roman"/>
        </w:rPr>
      </w:pPr>
      <w:r w:rsidRPr="006108CC">
        <w:rPr>
          <w:rFonts w:cs="Times New Roman"/>
        </w:rPr>
        <w:t xml:space="preserve">The workplace is analyzed for </w:t>
      </w:r>
      <w:r w:rsidR="003F0357" w:rsidRPr="006108CC">
        <w:rPr>
          <w:rFonts w:cs="Times New Roman"/>
        </w:rPr>
        <w:t xml:space="preserve">available </w:t>
      </w:r>
      <w:r w:rsidRPr="006108CC">
        <w:rPr>
          <w:rFonts w:cs="Times New Roman"/>
        </w:rPr>
        <w:t xml:space="preserve">natural supports prior to the first day of employment and during the job training phase. </w:t>
      </w:r>
    </w:p>
    <w:p w14:paraId="6E4930D3" w14:textId="77777777" w:rsidR="00DE2375" w:rsidRPr="006108CC" w:rsidRDefault="00DE2375" w:rsidP="006108CC">
      <w:pPr>
        <w:pStyle w:val="ListParagraph"/>
        <w:numPr>
          <w:ilvl w:val="0"/>
          <w:numId w:val="24"/>
        </w:numPr>
        <w:spacing w:before="120"/>
        <w:ind w:left="720"/>
        <w:contextualSpacing w:val="0"/>
        <w:rPr>
          <w:rFonts w:cs="Times New Roman"/>
        </w:rPr>
      </w:pPr>
      <w:r w:rsidRPr="006108CC">
        <w:rPr>
          <w:rFonts w:cs="Times New Roman"/>
        </w:rPr>
        <w:t>Employment specialists involve supervisors and coworkers from the first day of employment in providing supports to the worker.  They also evaluate their own behaviors to ensure that they are not preventing the supervisor and coworkers from providing natural supports to the worker with disabilities.</w:t>
      </w:r>
    </w:p>
    <w:p w14:paraId="08E30AF6" w14:textId="77777777" w:rsidR="00DE2375" w:rsidRPr="006108CC" w:rsidRDefault="00DE2375" w:rsidP="006108CC">
      <w:pPr>
        <w:pStyle w:val="ListParagraph"/>
        <w:numPr>
          <w:ilvl w:val="0"/>
          <w:numId w:val="24"/>
        </w:numPr>
        <w:spacing w:before="120"/>
        <w:ind w:left="720"/>
        <w:contextualSpacing w:val="0"/>
        <w:rPr>
          <w:rFonts w:cs="Times New Roman"/>
        </w:rPr>
      </w:pPr>
      <w:r w:rsidRPr="006108CC">
        <w:rPr>
          <w:rFonts w:cs="Times New Roman"/>
        </w:rPr>
        <w:t xml:space="preserve">If needed, task analyses are identified or developed for the skills in the job duty analysis. </w:t>
      </w:r>
    </w:p>
    <w:p w14:paraId="09284009" w14:textId="77777777" w:rsidR="00DE2375" w:rsidRPr="006108CC" w:rsidRDefault="00DE2375" w:rsidP="006108CC">
      <w:pPr>
        <w:pStyle w:val="ListParagraph"/>
        <w:numPr>
          <w:ilvl w:val="0"/>
          <w:numId w:val="24"/>
        </w:numPr>
        <w:spacing w:before="120"/>
        <w:ind w:left="720"/>
        <w:contextualSpacing w:val="0"/>
        <w:rPr>
          <w:rFonts w:cs="Times New Roman"/>
        </w:rPr>
      </w:pPr>
      <w:r w:rsidRPr="006108CC">
        <w:rPr>
          <w:rFonts w:cs="Times New Roman"/>
        </w:rPr>
        <w:t>Each task is analyzed for natural cues that will be available to the new employee, beginni</w:t>
      </w:r>
      <w:r w:rsidR="00923CED" w:rsidRPr="006108CC">
        <w:rPr>
          <w:rFonts w:cs="Times New Roman"/>
        </w:rPr>
        <w:t>ng the first day of employment.</w:t>
      </w:r>
      <w:r w:rsidRPr="006108CC">
        <w:rPr>
          <w:rFonts w:cs="Times New Roman"/>
        </w:rPr>
        <w:t xml:space="preserve"> </w:t>
      </w:r>
    </w:p>
    <w:p w14:paraId="682D4361" w14:textId="77777777" w:rsidR="003F0357" w:rsidRPr="006108CC" w:rsidRDefault="003F0357" w:rsidP="006108CC">
      <w:pPr>
        <w:pStyle w:val="ListParagraph"/>
        <w:numPr>
          <w:ilvl w:val="0"/>
          <w:numId w:val="24"/>
        </w:numPr>
        <w:spacing w:before="120"/>
        <w:ind w:left="720"/>
        <w:contextualSpacing w:val="0"/>
        <w:rPr>
          <w:rFonts w:cs="Times New Roman"/>
        </w:rPr>
      </w:pPr>
      <w:r w:rsidRPr="006108CC">
        <w:rPr>
          <w:rFonts w:cs="Times New Roman"/>
        </w:rPr>
        <w:t>The</w:t>
      </w:r>
      <w:r w:rsidRPr="006108CC">
        <w:rPr>
          <w:rFonts w:cs="Times New Roman"/>
          <w:b/>
        </w:rPr>
        <w:t xml:space="preserve"> </w:t>
      </w:r>
      <w:r w:rsidR="00DE2375" w:rsidRPr="006108CC">
        <w:rPr>
          <w:rFonts w:cs="Times New Roman"/>
        </w:rPr>
        <w:t>well-planned job site training and support plan includes how data wil</w:t>
      </w:r>
      <w:r w:rsidRPr="006108CC">
        <w:rPr>
          <w:rFonts w:cs="Times New Roman"/>
        </w:rPr>
        <w:t xml:space="preserve">l be collected on the job site </w:t>
      </w:r>
      <w:r w:rsidR="00DE2375" w:rsidRPr="006108CC">
        <w:rPr>
          <w:rFonts w:cs="Times New Roman"/>
        </w:rPr>
        <w:t xml:space="preserve">to evaluate the need for instruction and the worker’s initial level of </w:t>
      </w:r>
      <w:r w:rsidR="00DE2375" w:rsidRPr="006108CC">
        <w:rPr>
          <w:rFonts w:cs="Times New Roman"/>
        </w:rPr>
        <w:lastRenderedPageBreak/>
        <w:t xml:space="preserve">independence.  Data is </w:t>
      </w:r>
      <w:r w:rsidRPr="006108CC">
        <w:rPr>
          <w:rFonts w:cs="Times New Roman"/>
        </w:rPr>
        <w:t>used</w:t>
      </w:r>
      <w:r w:rsidR="00DE2375" w:rsidRPr="006108CC">
        <w:rPr>
          <w:rFonts w:cs="Times New Roman"/>
        </w:rPr>
        <w:t xml:space="preserve"> to make modifications to the job site training and support plan, such as changing instruction, adding compensatory strategies, and adding cues.   Data is also used to determine when the worker is independent on the job. </w:t>
      </w:r>
    </w:p>
    <w:p w14:paraId="2B7EBD3A" w14:textId="102F4DB6" w:rsidR="00DE2375" w:rsidRPr="006108CC" w:rsidRDefault="00DE2375" w:rsidP="006108CC">
      <w:pPr>
        <w:pStyle w:val="ListParagraph"/>
        <w:numPr>
          <w:ilvl w:val="0"/>
          <w:numId w:val="24"/>
        </w:numPr>
        <w:spacing w:before="120"/>
        <w:ind w:left="720"/>
        <w:contextualSpacing w:val="0"/>
        <w:rPr>
          <w:rFonts w:cs="Times New Roman"/>
        </w:rPr>
      </w:pPr>
      <w:r w:rsidRPr="006108CC">
        <w:rPr>
          <w:rFonts w:cs="Times New Roman"/>
        </w:rPr>
        <w:t>Ongoing dialogue is maintained with the supervisor on the worker’s performance and progress.</w:t>
      </w:r>
    </w:p>
    <w:p w14:paraId="382E1D82" w14:textId="77777777" w:rsidR="003F0357" w:rsidRPr="006108CC" w:rsidRDefault="00DE2375" w:rsidP="006108CC">
      <w:pPr>
        <w:pStyle w:val="ListParagraph"/>
        <w:numPr>
          <w:ilvl w:val="0"/>
          <w:numId w:val="24"/>
        </w:numPr>
        <w:spacing w:before="120"/>
        <w:ind w:left="720"/>
        <w:contextualSpacing w:val="0"/>
        <w:rPr>
          <w:rFonts w:cs="Times New Roman"/>
        </w:rPr>
      </w:pPr>
      <w:r w:rsidRPr="006108CC">
        <w:rPr>
          <w:rFonts w:cs="Times New Roman"/>
        </w:rPr>
        <w:t xml:space="preserve">Job site training strategies are identified based on the employee’s support needs, and a plan for who will provide the training and support is in place beginning the first day of employment. </w:t>
      </w:r>
    </w:p>
    <w:p w14:paraId="5C2EC9FC" w14:textId="77777777" w:rsidR="003F0357" w:rsidRPr="006108CC" w:rsidRDefault="00DE2375" w:rsidP="006108CC">
      <w:pPr>
        <w:pStyle w:val="ListParagraph"/>
        <w:numPr>
          <w:ilvl w:val="0"/>
          <w:numId w:val="24"/>
        </w:numPr>
        <w:spacing w:before="120"/>
        <w:ind w:left="720"/>
        <w:contextualSpacing w:val="0"/>
        <w:rPr>
          <w:rFonts w:cs="Times New Roman"/>
        </w:rPr>
      </w:pPr>
      <w:r w:rsidRPr="006108CC">
        <w:rPr>
          <w:rFonts w:cs="Times New Roman"/>
        </w:rPr>
        <w:t xml:space="preserve">The design of </w:t>
      </w:r>
      <w:r w:rsidR="003F0357" w:rsidRPr="006108CC">
        <w:rPr>
          <w:rFonts w:cs="Times New Roman"/>
        </w:rPr>
        <w:t>any</w:t>
      </w:r>
      <w:r w:rsidRPr="006108CC">
        <w:rPr>
          <w:rFonts w:cs="Times New Roman"/>
        </w:rPr>
        <w:t xml:space="preserve"> instructional program includes a training objective; data collection procedures; prompting procedures; reinforcement; and natural cues, natural supports, and compensatory strategies. </w:t>
      </w:r>
    </w:p>
    <w:p w14:paraId="0A07A683" w14:textId="77777777" w:rsidR="00DE2375" w:rsidRPr="006108CC" w:rsidRDefault="00DE2375" w:rsidP="006108CC">
      <w:pPr>
        <w:pStyle w:val="ListParagraph"/>
        <w:numPr>
          <w:ilvl w:val="0"/>
          <w:numId w:val="24"/>
        </w:numPr>
        <w:spacing w:before="120"/>
        <w:ind w:left="720"/>
        <w:contextualSpacing w:val="0"/>
        <w:rPr>
          <w:rFonts w:cs="Times New Roman"/>
        </w:rPr>
      </w:pPr>
      <w:r w:rsidRPr="006108CC">
        <w:rPr>
          <w:rFonts w:cs="Times New Roman"/>
        </w:rPr>
        <w:t xml:space="preserve">Employment specialists use the least intrusive prompts based on the needs of the worker with disabilities to ensure that the worker performs the task correctly. </w:t>
      </w:r>
    </w:p>
    <w:p w14:paraId="628B9A86" w14:textId="77777777" w:rsidR="00DE2375" w:rsidRPr="006108CC" w:rsidRDefault="00DE2375" w:rsidP="006108CC">
      <w:pPr>
        <w:pStyle w:val="ListParagraph"/>
        <w:numPr>
          <w:ilvl w:val="0"/>
          <w:numId w:val="24"/>
        </w:numPr>
        <w:spacing w:before="120"/>
        <w:ind w:left="720"/>
        <w:contextualSpacing w:val="0"/>
        <w:rPr>
          <w:rFonts w:cs="Times New Roman"/>
        </w:rPr>
      </w:pPr>
      <w:r w:rsidRPr="006108CC">
        <w:rPr>
          <w:rFonts w:cs="Times New Roman"/>
        </w:rPr>
        <w:t xml:space="preserve">Employment specialists identify </w:t>
      </w:r>
      <w:r w:rsidR="003F0357" w:rsidRPr="006108CC">
        <w:rPr>
          <w:rFonts w:cs="Times New Roman"/>
        </w:rPr>
        <w:t xml:space="preserve">possible </w:t>
      </w:r>
      <w:r w:rsidRPr="006108CC">
        <w:rPr>
          <w:rFonts w:cs="Times New Roman"/>
        </w:rPr>
        <w:t xml:space="preserve">compensatory strategies and discuss them with the worker with disabilities and the supervisor/coworkers to facilitate job acquisition. Materials are “age-appropriate,” do not stigmatize the worker with disabilities, </w:t>
      </w:r>
      <w:r w:rsidR="003F0357" w:rsidRPr="006108CC">
        <w:rPr>
          <w:rFonts w:cs="Times New Roman"/>
        </w:rPr>
        <w:t xml:space="preserve">are approved by the business, </w:t>
      </w:r>
      <w:r w:rsidRPr="006108CC">
        <w:rPr>
          <w:rFonts w:cs="Times New Roman"/>
        </w:rPr>
        <w:t>and if possible consist of the typical materials that workers without disabilities use.</w:t>
      </w:r>
      <w:r w:rsidRPr="003F0357">
        <w:t xml:space="preserve"> </w:t>
      </w:r>
    </w:p>
    <w:p w14:paraId="20B3E398" w14:textId="77777777" w:rsidR="00DE2375" w:rsidRPr="006108CC" w:rsidRDefault="00DE2375" w:rsidP="006108CC">
      <w:pPr>
        <w:pStyle w:val="ListParagraph"/>
        <w:numPr>
          <w:ilvl w:val="0"/>
          <w:numId w:val="24"/>
        </w:numPr>
        <w:spacing w:before="120"/>
        <w:ind w:left="720"/>
        <w:contextualSpacing w:val="0"/>
        <w:rPr>
          <w:rFonts w:cs="Times New Roman"/>
        </w:rPr>
      </w:pPr>
      <w:r w:rsidRPr="006108CC">
        <w:rPr>
          <w:rFonts w:cs="Times New Roman"/>
        </w:rPr>
        <w:t xml:space="preserve">Employment specialists consider how workplace accommodations, information technology (IT) and assistive technology (AT) may facilitate skill acquisition, fading of supports, and workplace inclusion. </w:t>
      </w:r>
    </w:p>
    <w:p w14:paraId="302EFAB0" w14:textId="77777777" w:rsidR="00DE2375" w:rsidRPr="006108CC" w:rsidRDefault="00DE2375" w:rsidP="006108CC">
      <w:pPr>
        <w:pStyle w:val="ListParagraph"/>
        <w:numPr>
          <w:ilvl w:val="0"/>
          <w:numId w:val="24"/>
        </w:numPr>
        <w:spacing w:before="120"/>
        <w:ind w:left="720"/>
        <w:contextualSpacing w:val="0"/>
        <w:rPr>
          <w:rFonts w:cs="Times New Roman"/>
        </w:rPr>
      </w:pPr>
      <w:r w:rsidRPr="006108CC">
        <w:rPr>
          <w:rFonts w:cs="Times New Roman"/>
        </w:rPr>
        <w:t xml:space="preserve">Employment specialists assist workers with disabilities in learning to self-manage their work performance. </w:t>
      </w:r>
      <w:r w:rsidR="003F0357" w:rsidRPr="006108CC">
        <w:rPr>
          <w:rFonts w:cs="Times New Roman"/>
        </w:rPr>
        <w:t xml:space="preserve">This </w:t>
      </w:r>
      <w:r w:rsidRPr="006108CC">
        <w:rPr>
          <w:rFonts w:cs="Times New Roman"/>
        </w:rPr>
        <w:t xml:space="preserve">usually includes supporting the worker with disabilities to learn how to use natural cues, external cues and prompts, compensatory strategies, and universally available technology, such as smart phones and tablets. </w:t>
      </w:r>
    </w:p>
    <w:p w14:paraId="1553FBD2" w14:textId="77777777" w:rsidR="00DE2375" w:rsidRPr="006108CC" w:rsidRDefault="00DE2375" w:rsidP="006108CC">
      <w:pPr>
        <w:pStyle w:val="ListParagraph"/>
        <w:numPr>
          <w:ilvl w:val="0"/>
          <w:numId w:val="24"/>
        </w:numPr>
        <w:spacing w:before="120"/>
        <w:ind w:left="720"/>
        <w:contextualSpacing w:val="0"/>
        <w:rPr>
          <w:rFonts w:cs="Times New Roman"/>
        </w:rPr>
      </w:pPr>
      <w:r w:rsidRPr="006108CC">
        <w:rPr>
          <w:rFonts w:cs="Times New Roman"/>
        </w:rPr>
        <w:t>Employment specialists assist workers with disabilities in developing relationships and social networks that facilitate the person’s inclusion in the workplace</w:t>
      </w:r>
      <w:r w:rsidRPr="006108CC">
        <w:rPr>
          <w:rFonts w:cs="Times New Roman"/>
          <w:b/>
        </w:rPr>
        <w:t xml:space="preserve">. </w:t>
      </w:r>
    </w:p>
    <w:p w14:paraId="51F05E83" w14:textId="0CDD0975" w:rsidR="00DE2375" w:rsidRPr="006108CC" w:rsidRDefault="00DE2375" w:rsidP="006108CC">
      <w:pPr>
        <w:pStyle w:val="ListParagraph"/>
        <w:numPr>
          <w:ilvl w:val="0"/>
          <w:numId w:val="24"/>
        </w:numPr>
        <w:spacing w:before="120"/>
        <w:ind w:left="720"/>
        <w:contextualSpacing w:val="0"/>
        <w:rPr>
          <w:rFonts w:cs="Times New Roman"/>
        </w:rPr>
      </w:pPr>
      <w:r w:rsidRPr="006108CC">
        <w:rPr>
          <w:rFonts w:cs="Times New Roman"/>
        </w:rPr>
        <w:t>Employment specialists support the worker in developing a plan to learn and manage work-related activities</w:t>
      </w:r>
      <w:r w:rsidR="003F0357" w:rsidRPr="006108CC">
        <w:rPr>
          <w:rFonts w:cs="Times New Roman"/>
        </w:rPr>
        <w:t xml:space="preserve"> such as accessing and using </w:t>
      </w:r>
      <w:r w:rsidRPr="006108CC">
        <w:rPr>
          <w:rFonts w:cs="Times New Roman"/>
        </w:rPr>
        <w:t xml:space="preserve">transportation services, scheduling appointments, managing medication, maintaining personal hygiene, obtaining and caring for work attire, </w:t>
      </w:r>
      <w:r w:rsidR="00B04485" w:rsidRPr="006108CC">
        <w:rPr>
          <w:rFonts w:cs="Times New Roman"/>
        </w:rPr>
        <w:t>etc.</w:t>
      </w:r>
      <w:r w:rsidRPr="006108CC">
        <w:rPr>
          <w:rFonts w:cs="Times New Roman"/>
        </w:rPr>
        <w:t xml:space="preserve"> </w:t>
      </w:r>
    </w:p>
    <w:p w14:paraId="0D669C69" w14:textId="01C4EE8D" w:rsidR="00DE2375" w:rsidRPr="006108CC" w:rsidRDefault="00DE2375" w:rsidP="006108CC">
      <w:pPr>
        <w:pStyle w:val="ListParagraph"/>
        <w:numPr>
          <w:ilvl w:val="0"/>
          <w:numId w:val="24"/>
        </w:numPr>
        <w:spacing w:before="120"/>
        <w:ind w:left="720"/>
        <w:contextualSpacing w:val="0"/>
        <w:rPr>
          <w:rFonts w:cs="Times New Roman"/>
        </w:rPr>
      </w:pPr>
      <w:r w:rsidRPr="006108CC">
        <w:rPr>
          <w:rFonts w:cs="Times New Roman"/>
        </w:rPr>
        <w:t xml:space="preserve">Ongoing evaluation of the employer’s satisfaction with the worker’s performance is scheduled and completed. </w:t>
      </w:r>
    </w:p>
    <w:p w14:paraId="51144682" w14:textId="5D461C6A" w:rsidR="00650D18" w:rsidRPr="009906E3" w:rsidRDefault="00DE2375" w:rsidP="00DE2375">
      <w:pPr>
        <w:pStyle w:val="ListParagraph"/>
        <w:numPr>
          <w:ilvl w:val="0"/>
          <w:numId w:val="24"/>
        </w:numPr>
        <w:spacing w:before="120"/>
        <w:ind w:left="720"/>
        <w:contextualSpacing w:val="0"/>
        <w:rPr>
          <w:rFonts w:cs="Times New Roman"/>
        </w:rPr>
      </w:pPr>
      <w:r w:rsidRPr="006108CC">
        <w:rPr>
          <w:rFonts w:cs="Times New Roman"/>
        </w:rPr>
        <w:t>Employment specialists fade their supports and training in the workplace</w:t>
      </w:r>
      <w:r w:rsidR="003F0357" w:rsidRPr="006108CC">
        <w:rPr>
          <w:rFonts w:cs="Times New Roman"/>
        </w:rPr>
        <w:t xml:space="preserve">, making </w:t>
      </w:r>
      <w:r w:rsidRPr="006108CC">
        <w:rPr>
          <w:rFonts w:cs="Times New Roman"/>
        </w:rPr>
        <w:t>fading decisions based on data o</w:t>
      </w:r>
      <w:r w:rsidR="003F0357" w:rsidRPr="006108CC">
        <w:rPr>
          <w:rFonts w:cs="Times New Roman"/>
        </w:rPr>
        <w:t>n</w:t>
      </w:r>
      <w:r w:rsidRPr="006108CC">
        <w:rPr>
          <w:rFonts w:cs="Times New Roman"/>
        </w:rPr>
        <w:t xml:space="preserve"> the employee’s performance in collaboration with the supervisor and coworkers.  </w:t>
      </w:r>
    </w:p>
    <w:p w14:paraId="164F27CE" w14:textId="463FBD00" w:rsidR="00650D18" w:rsidRPr="009906E3" w:rsidRDefault="007220E7" w:rsidP="009906E3">
      <w:pPr>
        <w:pStyle w:val="Heading1"/>
        <w:spacing w:after="120"/>
        <w:rPr>
          <w:rFonts w:ascii="Garamond" w:hAnsi="Garamond"/>
          <w:b/>
          <w:color w:val="auto"/>
          <w:sz w:val="24"/>
          <w:szCs w:val="24"/>
        </w:rPr>
      </w:pPr>
      <w:r w:rsidRPr="009906E3">
        <w:rPr>
          <w:rFonts w:ascii="Garamond" w:hAnsi="Garamond"/>
          <w:b/>
          <w:color w:val="auto"/>
          <w:sz w:val="24"/>
          <w:szCs w:val="24"/>
        </w:rPr>
        <w:t>Features of Quality Ongoing Supports</w:t>
      </w:r>
    </w:p>
    <w:p w14:paraId="57ECAD1C" w14:textId="77777777" w:rsidR="00DE2375" w:rsidRPr="007220E7" w:rsidRDefault="00DE2375" w:rsidP="006108CC">
      <w:pPr>
        <w:pStyle w:val="ListParagraph"/>
        <w:numPr>
          <w:ilvl w:val="0"/>
          <w:numId w:val="26"/>
        </w:numPr>
        <w:ind w:left="720"/>
        <w:rPr>
          <w:rFonts w:cs="Times New Roman"/>
        </w:rPr>
      </w:pPr>
      <w:r w:rsidRPr="007220E7">
        <w:rPr>
          <w:rFonts w:cs="Times New Roman"/>
        </w:rPr>
        <w:t>The employment specialist develops an ongoing support plan in collaboration with the supervisor, coworkers, and worker with disabilities</w:t>
      </w:r>
      <w:r w:rsidR="007220E7" w:rsidRPr="007220E7">
        <w:rPr>
          <w:rFonts w:cs="Times New Roman"/>
        </w:rPr>
        <w:t xml:space="preserve">, specifying 1) </w:t>
      </w:r>
      <w:r w:rsidRPr="007220E7">
        <w:rPr>
          <w:rFonts w:cs="Times New Roman"/>
        </w:rPr>
        <w:t>the natural supports available in the workplace, including how, when, and who will provide the supports</w:t>
      </w:r>
      <w:r w:rsidR="007220E7" w:rsidRPr="007220E7">
        <w:rPr>
          <w:rFonts w:cs="Times New Roman"/>
        </w:rPr>
        <w:t>, and 2) t</w:t>
      </w:r>
      <w:r w:rsidRPr="007220E7">
        <w:rPr>
          <w:rFonts w:cs="Times New Roman"/>
        </w:rPr>
        <w:t>he role of the supported employment agency, including the frequency and nature of contacts with the business and the worker.</w:t>
      </w:r>
      <w:r w:rsidRPr="007220E7">
        <w:t xml:space="preserve"> </w:t>
      </w:r>
    </w:p>
    <w:p w14:paraId="2DB9E1A4" w14:textId="77777777" w:rsidR="007220E7" w:rsidRPr="007220E7" w:rsidRDefault="00DE2375" w:rsidP="006108CC">
      <w:pPr>
        <w:pStyle w:val="ListParagraph"/>
        <w:numPr>
          <w:ilvl w:val="0"/>
          <w:numId w:val="26"/>
        </w:numPr>
        <w:spacing w:before="120"/>
        <w:ind w:left="720"/>
        <w:contextualSpacing w:val="0"/>
        <w:rPr>
          <w:rFonts w:cs="Times New Roman"/>
        </w:rPr>
      </w:pPr>
      <w:r w:rsidRPr="007220E7">
        <w:rPr>
          <w:rFonts w:cs="Times New Roman"/>
        </w:rPr>
        <w:lastRenderedPageBreak/>
        <w:t>An employment specialist maintains regular contacts with the worker who is receiving supported employment services</w:t>
      </w:r>
      <w:r w:rsidR="007220E7" w:rsidRPr="007220E7">
        <w:rPr>
          <w:rFonts w:cs="Times New Roman"/>
        </w:rPr>
        <w:t xml:space="preserve">, via </w:t>
      </w:r>
      <w:r w:rsidRPr="007220E7">
        <w:rPr>
          <w:rFonts w:cs="Times New Roman"/>
        </w:rPr>
        <w:t>1) video conferencing, 2) email, 3) telephone, 4) text, and</w:t>
      </w:r>
      <w:r w:rsidR="007220E7" w:rsidRPr="007220E7">
        <w:rPr>
          <w:rFonts w:cs="Times New Roman"/>
        </w:rPr>
        <w:t>/or</w:t>
      </w:r>
      <w:r w:rsidRPr="007220E7">
        <w:rPr>
          <w:rFonts w:cs="Times New Roman"/>
        </w:rPr>
        <w:t xml:space="preserve"> 5) face-to-face meetings at or away from the job</w:t>
      </w:r>
      <w:r w:rsidR="007220E7" w:rsidRPr="007220E7">
        <w:rPr>
          <w:rFonts w:cs="Times New Roman"/>
        </w:rPr>
        <w:t xml:space="preserve">, depending </w:t>
      </w:r>
      <w:r w:rsidRPr="007220E7">
        <w:rPr>
          <w:rFonts w:cs="Times New Roman"/>
        </w:rPr>
        <w:t xml:space="preserve">on the preferences and needs of the worker with disabilities. </w:t>
      </w:r>
    </w:p>
    <w:p w14:paraId="4F121B95" w14:textId="77777777" w:rsidR="00DE2375" w:rsidRPr="007220E7" w:rsidRDefault="007220E7" w:rsidP="006108CC">
      <w:pPr>
        <w:pStyle w:val="ListParagraph"/>
        <w:numPr>
          <w:ilvl w:val="0"/>
          <w:numId w:val="26"/>
        </w:numPr>
        <w:spacing w:before="120"/>
        <w:ind w:left="720"/>
        <w:contextualSpacing w:val="0"/>
        <w:rPr>
          <w:rFonts w:cs="Times New Roman"/>
        </w:rPr>
      </w:pPr>
      <w:r w:rsidRPr="007220E7">
        <w:rPr>
          <w:rFonts w:cs="Times New Roman"/>
        </w:rPr>
        <w:t>Follow up dis</w:t>
      </w:r>
      <w:r w:rsidR="00DE2375" w:rsidRPr="007220E7">
        <w:rPr>
          <w:rFonts w:cs="Times New Roman"/>
        </w:rPr>
        <w:t>cussions may include job satisfaction, wages and benefits, career advancement, job site support needs, training on new job duties, changes in coworker supports and so forth.</w:t>
      </w:r>
    </w:p>
    <w:p w14:paraId="04B8F627" w14:textId="77777777" w:rsidR="007220E7" w:rsidRPr="007220E7" w:rsidRDefault="00DE2375" w:rsidP="006108CC">
      <w:pPr>
        <w:pStyle w:val="ListParagraph"/>
        <w:numPr>
          <w:ilvl w:val="0"/>
          <w:numId w:val="26"/>
        </w:numPr>
        <w:spacing w:before="120"/>
        <w:ind w:left="720"/>
        <w:contextualSpacing w:val="0"/>
        <w:rPr>
          <w:rFonts w:cs="Times New Roman"/>
        </w:rPr>
      </w:pPr>
      <w:r w:rsidRPr="007220E7">
        <w:rPr>
          <w:rFonts w:cs="Times New Roman"/>
        </w:rPr>
        <w:t>Employment specialists assigned to provide ongoing supports to workers with disabilities schedule regular contacts with the business, specifying how the contacts will be made with supervisors and coworkers</w:t>
      </w:r>
      <w:r w:rsidR="007220E7" w:rsidRPr="007220E7">
        <w:rPr>
          <w:rFonts w:cs="Times New Roman"/>
        </w:rPr>
        <w:t xml:space="preserve">, except where </w:t>
      </w:r>
      <w:r w:rsidRPr="007220E7">
        <w:rPr>
          <w:rFonts w:cs="Times New Roman"/>
        </w:rPr>
        <w:t xml:space="preserve">the worker with disabilities has not disclosed their disability to the business. </w:t>
      </w:r>
    </w:p>
    <w:p w14:paraId="46C7F389" w14:textId="77777777" w:rsidR="00DE2375" w:rsidRPr="007220E7" w:rsidRDefault="00DE2375" w:rsidP="006108CC">
      <w:pPr>
        <w:pStyle w:val="ListParagraph"/>
        <w:numPr>
          <w:ilvl w:val="0"/>
          <w:numId w:val="26"/>
        </w:numPr>
        <w:spacing w:before="120"/>
        <w:ind w:left="720"/>
        <w:contextualSpacing w:val="0"/>
        <w:rPr>
          <w:rFonts w:cs="Times New Roman"/>
        </w:rPr>
      </w:pPr>
      <w:r w:rsidRPr="007220E7">
        <w:rPr>
          <w:rFonts w:cs="Times New Roman"/>
        </w:rPr>
        <w:t>A feedback system is established between the supported employment agency, the worker, and the business to proactively respond to any workplace issues</w:t>
      </w:r>
      <w:r w:rsidR="007220E7" w:rsidRPr="007220E7">
        <w:rPr>
          <w:rFonts w:cs="Times New Roman"/>
        </w:rPr>
        <w:t xml:space="preserve"> such as the need to train </w:t>
      </w:r>
      <w:r w:rsidRPr="007220E7">
        <w:rPr>
          <w:rFonts w:cs="Times New Roman"/>
        </w:rPr>
        <w:t xml:space="preserve">new coworkers/supervisors, identifying natural supports, and/or train the worker on new job duties that have been added to their responsibilities. </w:t>
      </w:r>
    </w:p>
    <w:p w14:paraId="7FD69F8A" w14:textId="77777777" w:rsidR="00DE2375" w:rsidRPr="007220E7" w:rsidRDefault="00DE2375" w:rsidP="006108CC">
      <w:pPr>
        <w:pStyle w:val="ListParagraph"/>
        <w:numPr>
          <w:ilvl w:val="0"/>
          <w:numId w:val="26"/>
        </w:numPr>
        <w:spacing w:before="120"/>
        <w:ind w:left="720"/>
        <w:contextualSpacing w:val="0"/>
        <w:rPr>
          <w:rFonts w:cs="Times New Roman"/>
        </w:rPr>
      </w:pPr>
      <w:r w:rsidRPr="007220E7">
        <w:rPr>
          <w:rFonts w:cs="Times New Roman"/>
        </w:rPr>
        <w:t>In-person meetings occur on-the-job at the request of the worker and/or the business. On-the-job observations can help identify any on-going support needs, preventing job dissatisfaction by the worker as well as the business.</w:t>
      </w:r>
      <w:bookmarkStart w:id="0" w:name="_GoBack"/>
      <w:bookmarkEnd w:id="0"/>
    </w:p>
    <w:sectPr w:rsidR="00DE2375" w:rsidRPr="007220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0F83A" w14:textId="77777777" w:rsidR="000A3FA8" w:rsidRDefault="000A3FA8" w:rsidP="007220E7">
      <w:r>
        <w:separator/>
      </w:r>
    </w:p>
  </w:endnote>
  <w:endnote w:type="continuationSeparator" w:id="0">
    <w:p w14:paraId="64CF51CE" w14:textId="77777777" w:rsidR="000A3FA8" w:rsidRDefault="000A3FA8" w:rsidP="0072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470106"/>
      <w:docPartObj>
        <w:docPartGallery w:val="Page Numbers (Bottom of Page)"/>
        <w:docPartUnique/>
      </w:docPartObj>
    </w:sdtPr>
    <w:sdtEndPr>
      <w:rPr>
        <w:noProof/>
      </w:rPr>
    </w:sdtEndPr>
    <w:sdtContent>
      <w:p w14:paraId="1008DC28" w14:textId="77777777" w:rsidR="0006216C" w:rsidRDefault="0006216C" w:rsidP="0006216C"/>
      <w:p w14:paraId="0F4EB048" w14:textId="735D0FB7" w:rsidR="009C38E7" w:rsidRDefault="0006216C" w:rsidP="0006216C">
        <w:r w:rsidRPr="0006216C">
          <w:rPr>
            <w:sz w:val="22"/>
          </w:rPr>
          <w:t>The Supported Employment (SE) Core Features Checklist</w:t>
        </w:r>
        <w:r>
          <w:rPr>
            <w:sz w:val="22"/>
          </w:rPr>
          <w:tab/>
        </w:r>
        <w:r>
          <w:rPr>
            <w:sz w:val="22"/>
          </w:rPr>
          <w:tab/>
        </w:r>
        <w:r>
          <w:rPr>
            <w:sz w:val="22"/>
          </w:rPr>
          <w:tab/>
        </w:r>
        <w:r>
          <w:rPr>
            <w:sz w:val="22"/>
          </w:rPr>
          <w:tab/>
        </w:r>
        <w:r>
          <w:rPr>
            <w:sz w:val="22"/>
          </w:rPr>
          <w:tab/>
          <w:t xml:space="preserve">Page </w:t>
        </w:r>
        <w:r w:rsidR="009C38E7">
          <w:fldChar w:fldCharType="begin"/>
        </w:r>
        <w:r w:rsidR="009C38E7">
          <w:instrText xml:space="preserve"> PAGE   \* MERGEFORMAT </w:instrText>
        </w:r>
        <w:r w:rsidR="009C38E7">
          <w:fldChar w:fldCharType="separate"/>
        </w:r>
        <w:r w:rsidR="009906E3">
          <w:rPr>
            <w:noProof/>
          </w:rPr>
          <w:t>4</w:t>
        </w:r>
        <w:r w:rsidR="009C38E7">
          <w:rPr>
            <w:noProof/>
          </w:rPr>
          <w:fldChar w:fldCharType="end"/>
        </w:r>
      </w:p>
    </w:sdtContent>
  </w:sdt>
  <w:p w14:paraId="58CD7C2B" w14:textId="77777777" w:rsidR="009C38E7" w:rsidRDefault="009C3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9E1BB" w14:textId="77777777" w:rsidR="000A3FA8" w:rsidRDefault="000A3FA8" w:rsidP="007220E7">
      <w:r>
        <w:separator/>
      </w:r>
    </w:p>
  </w:footnote>
  <w:footnote w:type="continuationSeparator" w:id="0">
    <w:p w14:paraId="641E2BAB" w14:textId="77777777" w:rsidR="000A3FA8" w:rsidRDefault="000A3FA8" w:rsidP="00722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FBD"/>
    <w:multiLevelType w:val="hybridMultilevel"/>
    <w:tmpl w:val="ACEED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D213AB"/>
    <w:multiLevelType w:val="hybridMultilevel"/>
    <w:tmpl w:val="90442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53000"/>
    <w:multiLevelType w:val="hybridMultilevel"/>
    <w:tmpl w:val="FF2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772F3"/>
    <w:multiLevelType w:val="hybridMultilevel"/>
    <w:tmpl w:val="63F6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52EA1"/>
    <w:multiLevelType w:val="multilevel"/>
    <w:tmpl w:val="30DE1E2C"/>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BC21094"/>
    <w:multiLevelType w:val="hybridMultilevel"/>
    <w:tmpl w:val="54D8382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B14F09"/>
    <w:multiLevelType w:val="hybridMultilevel"/>
    <w:tmpl w:val="84C893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61190A"/>
    <w:multiLevelType w:val="hybridMultilevel"/>
    <w:tmpl w:val="A3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62AA4"/>
    <w:multiLevelType w:val="hybridMultilevel"/>
    <w:tmpl w:val="FCD4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964F4"/>
    <w:multiLevelType w:val="hybridMultilevel"/>
    <w:tmpl w:val="36E2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23DDA"/>
    <w:multiLevelType w:val="hybridMultilevel"/>
    <w:tmpl w:val="3516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B6048"/>
    <w:multiLevelType w:val="hybridMultilevel"/>
    <w:tmpl w:val="015A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F4E3B"/>
    <w:multiLevelType w:val="hybridMultilevel"/>
    <w:tmpl w:val="C002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63D63"/>
    <w:multiLevelType w:val="hybridMultilevel"/>
    <w:tmpl w:val="7E80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4784F"/>
    <w:multiLevelType w:val="hybridMultilevel"/>
    <w:tmpl w:val="8E6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C261E"/>
    <w:multiLevelType w:val="hybridMultilevel"/>
    <w:tmpl w:val="0688F7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B42BC5"/>
    <w:multiLevelType w:val="hybridMultilevel"/>
    <w:tmpl w:val="B408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A3029"/>
    <w:multiLevelType w:val="hybridMultilevel"/>
    <w:tmpl w:val="347C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C2DF4"/>
    <w:multiLevelType w:val="hybridMultilevel"/>
    <w:tmpl w:val="394C9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B52DAD"/>
    <w:multiLevelType w:val="hybridMultilevel"/>
    <w:tmpl w:val="F628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80702"/>
    <w:multiLevelType w:val="hybridMultilevel"/>
    <w:tmpl w:val="F7FC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847F7"/>
    <w:multiLevelType w:val="hybridMultilevel"/>
    <w:tmpl w:val="40E8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5639C"/>
    <w:multiLevelType w:val="hybridMultilevel"/>
    <w:tmpl w:val="DB98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925DB"/>
    <w:multiLevelType w:val="hybridMultilevel"/>
    <w:tmpl w:val="E2009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774BE5"/>
    <w:multiLevelType w:val="hybridMultilevel"/>
    <w:tmpl w:val="A244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76A55"/>
    <w:multiLevelType w:val="hybridMultilevel"/>
    <w:tmpl w:val="6E64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2"/>
  </w:num>
  <w:num w:numId="4">
    <w:abstractNumId w:val="2"/>
  </w:num>
  <w:num w:numId="5">
    <w:abstractNumId w:val="21"/>
  </w:num>
  <w:num w:numId="6">
    <w:abstractNumId w:val="11"/>
  </w:num>
  <w:num w:numId="7">
    <w:abstractNumId w:val="23"/>
  </w:num>
  <w:num w:numId="8">
    <w:abstractNumId w:val="24"/>
  </w:num>
  <w:num w:numId="9">
    <w:abstractNumId w:val="9"/>
  </w:num>
  <w:num w:numId="10">
    <w:abstractNumId w:val="10"/>
  </w:num>
  <w:num w:numId="11">
    <w:abstractNumId w:val="25"/>
  </w:num>
  <w:num w:numId="12">
    <w:abstractNumId w:val="20"/>
  </w:num>
  <w:num w:numId="13">
    <w:abstractNumId w:val="13"/>
  </w:num>
  <w:num w:numId="14">
    <w:abstractNumId w:val="4"/>
  </w:num>
  <w:num w:numId="15">
    <w:abstractNumId w:val="17"/>
  </w:num>
  <w:num w:numId="16">
    <w:abstractNumId w:val="14"/>
  </w:num>
  <w:num w:numId="17">
    <w:abstractNumId w:val="16"/>
  </w:num>
  <w:num w:numId="18">
    <w:abstractNumId w:val="7"/>
  </w:num>
  <w:num w:numId="19">
    <w:abstractNumId w:val="12"/>
  </w:num>
  <w:num w:numId="20">
    <w:abstractNumId w:val="6"/>
  </w:num>
  <w:num w:numId="21">
    <w:abstractNumId w:val="1"/>
  </w:num>
  <w:num w:numId="22">
    <w:abstractNumId w:val="18"/>
  </w:num>
  <w:num w:numId="23">
    <w:abstractNumId w:val="3"/>
  </w:num>
  <w:num w:numId="24">
    <w:abstractNumId w:val="15"/>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AC"/>
    <w:rsid w:val="0006216C"/>
    <w:rsid w:val="000A3FA8"/>
    <w:rsid w:val="00132509"/>
    <w:rsid w:val="00134710"/>
    <w:rsid w:val="002272A2"/>
    <w:rsid w:val="002C558B"/>
    <w:rsid w:val="00387D27"/>
    <w:rsid w:val="003A079B"/>
    <w:rsid w:val="003F0357"/>
    <w:rsid w:val="004A524F"/>
    <w:rsid w:val="00502C2C"/>
    <w:rsid w:val="005D16E8"/>
    <w:rsid w:val="00606803"/>
    <w:rsid w:val="006108CC"/>
    <w:rsid w:val="00650D18"/>
    <w:rsid w:val="007220E7"/>
    <w:rsid w:val="009223AC"/>
    <w:rsid w:val="00923CED"/>
    <w:rsid w:val="009854E1"/>
    <w:rsid w:val="009906E3"/>
    <w:rsid w:val="009A203D"/>
    <w:rsid w:val="009C38E7"/>
    <w:rsid w:val="009F7BBC"/>
    <w:rsid w:val="00B04485"/>
    <w:rsid w:val="00B71E75"/>
    <w:rsid w:val="00B73EFB"/>
    <w:rsid w:val="00B931D3"/>
    <w:rsid w:val="00CD57C3"/>
    <w:rsid w:val="00D25345"/>
    <w:rsid w:val="00DE2375"/>
    <w:rsid w:val="00E82C95"/>
    <w:rsid w:val="00E83B96"/>
    <w:rsid w:val="00EE4E0D"/>
    <w:rsid w:val="00F949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EEC05"/>
  <w15:chartTrackingRefBased/>
  <w15:docId w15:val="{426A3352-41A0-4969-A61F-6C45F375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3AC"/>
  </w:style>
  <w:style w:type="paragraph" w:styleId="Heading1">
    <w:name w:val="heading 1"/>
    <w:basedOn w:val="Normal"/>
    <w:next w:val="Normal"/>
    <w:link w:val="Heading1Char"/>
    <w:uiPriority w:val="9"/>
    <w:qFormat/>
    <w:rsid w:val="009906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375"/>
    <w:pPr>
      <w:ind w:left="720"/>
      <w:contextualSpacing/>
    </w:pPr>
  </w:style>
  <w:style w:type="paragraph" w:styleId="Header">
    <w:name w:val="header"/>
    <w:basedOn w:val="Normal"/>
    <w:link w:val="HeaderChar"/>
    <w:uiPriority w:val="99"/>
    <w:unhideWhenUsed/>
    <w:rsid w:val="00DE2375"/>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DE2375"/>
    <w:rPr>
      <w:rFonts w:asciiTheme="minorHAnsi" w:hAnsiTheme="minorHAnsi"/>
      <w:sz w:val="22"/>
      <w:szCs w:val="22"/>
    </w:rPr>
  </w:style>
  <w:style w:type="paragraph" w:styleId="Footer">
    <w:name w:val="footer"/>
    <w:basedOn w:val="Normal"/>
    <w:link w:val="FooterChar"/>
    <w:uiPriority w:val="99"/>
    <w:unhideWhenUsed/>
    <w:rsid w:val="00DE2375"/>
    <w:pPr>
      <w:tabs>
        <w:tab w:val="center" w:pos="4680"/>
        <w:tab w:val="right" w:pos="9360"/>
      </w:tabs>
    </w:pPr>
    <w:rPr>
      <w:rFonts w:asciiTheme="minorHAnsi" w:hAnsiTheme="minorHAnsi"/>
      <w:sz w:val="22"/>
      <w:szCs w:val="22"/>
    </w:rPr>
  </w:style>
  <w:style w:type="character" w:customStyle="1" w:styleId="FooterChar">
    <w:name w:val="Footer Char"/>
    <w:basedOn w:val="DefaultParagraphFont"/>
    <w:link w:val="Footer"/>
    <w:uiPriority w:val="99"/>
    <w:rsid w:val="00DE2375"/>
    <w:rPr>
      <w:rFonts w:asciiTheme="minorHAnsi" w:hAnsiTheme="minorHAnsi"/>
      <w:sz w:val="22"/>
      <w:szCs w:val="22"/>
    </w:rPr>
  </w:style>
  <w:style w:type="paragraph" w:styleId="BalloonText">
    <w:name w:val="Balloon Text"/>
    <w:basedOn w:val="Normal"/>
    <w:link w:val="BalloonTextChar"/>
    <w:uiPriority w:val="99"/>
    <w:semiHidden/>
    <w:unhideWhenUsed/>
    <w:rsid w:val="00DE2375"/>
    <w:rPr>
      <w:rFonts w:ascii="Tahoma" w:hAnsi="Tahoma" w:cs="Tahoma"/>
      <w:sz w:val="16"/>
      <w:szCs w:val="16"/>
    </w:rPr>
  </w:style>
  <w:style w:type="character" w:customStyle="1" w:styleId="BalloonTextChar">
    <w:name w:val="Balloon Text Char"/>
    <w:basedOn w:val="DefaultParagraphFont"/>
    <w:link w:val="BalloonText"/>
    <w:uiPriority w:val="99"/>
    <w:semiHidden/>
    <w:rsid w:val="00DE2375"/>
    <w:rPr>
      <w:rFonts w:ascii="Tahoma" w:hAnsi="Tahoma" w:cs="Tahoma"/>
      <w:sz w:val="16"/>
      <w:szCs w:val="16"/>
    </w:rPr>
  </w:style>
  <w:style w:type="character" w:styleId="CommentReference">
    <w:name w:val="annotation reference"/>
    <w:basedOn w:val="DefaultParagraphFont"/>
    <w:uiPriority w:val="99"/>
    <w:semiHidden/>
    <w:unhideWhenUsed/>
    <w:rsid w:val="00DE2375"/>
    <w:rPr>
      <w:sz w:val="16"/>
      <w:szCs w:val="16"/>
    </w:rPr>
  </w:style>
  <w:style w:type="paragraph" w:styleId="CommentText">
    <w:name w:val="annotation text"/>
    <w:basedOn w:val="Normal"/>
    <w:link w:val="CommentTextChar"/>
    <w:uiPriority w:val="99"/>
    <w:unhideWhenUsed/>
    <w:rsid w:val="00DE2375"/>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DE237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E2375"/>
    <w:rPr>
      <w:b/>
      <w:bCs/>
    </w:rPr>
  </w:style>
  <w:style w:type="character" w:customStyle="1" w:styleId="CommentSubjectChar">
    <w:name w:val="Comment Subject Char"/>
    <w:basedOn w:val="CommentTextChar"/>
    <w:link w:val="CommentSubject"/>
    <w:uiPriority w:val="99"/>
    <w:semiHidden/>
    <w:rsid w:val="00DE2375"/>
    <w:rPr>
      <w:rFonts w:asciiTheme="minorHAnsi" w:hAnsiTheme="minorHAnsi"/>
      <w:b/>
      <w:bCs/>
      <w:sz w:val="20"/>
      <w:szCs w:val="20"/>
    </w:rPr>
  </w:style>
  <w:style w:type="table" w:styleId="TableGrid">
    <w:name w:val="Table Grid"/>
    <w:basedOn w:val="TableNormal"/>
    <w:uiPriority w:val="59"/>
    <w:rsid w:val="00DE2375"/>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2375"/>
    <w:rPr>
      <w:color w:val="0563C1" w:themeColor="hyperlink"/>
      <w:u w:val="single"/>
    </w:rPr>
  </w:style>
  <w:style w:type="paragraph" w:styleId="Title">
    <w:name w:val="Title"/>
    <w:basedOn w:val="Normal"/>
    <w:next w:val="Normal"/>
    <w:link w:val="TitleChar"/>
    <w:uiPriority w:val="10"/>
    <w:qFormat/>
    <w:rsid w:val="009906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06E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906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tac.org/topic-areas/resources-and-strategies-competitive-integrated-employment/resour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E99AD-52E6-4144-A0B7-57905FF3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Ford</dc:creator>
  <cp:keywords/>
  <dc:description/>
  <cp:lastModifiedBy>M</cp:lastModifiedBy>
  <cp:revision>3</cp:revision>
  <dcterms:created xsi:type="dcterms:W3CDTF">2019-06-26T22:02:00Z</dcterms:created>
  <dcterms:modified xsi:type="dcterms:W3CDTF">2019-06-26T22:05:00Z</dcterms:modified>
</cp:coreProperties>
</file>